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8835F" w14:textId="77777777" w:rsidR="00AE5CDA" w:rsidRPr="002B707C" w:rsidRDefault="00AE5CDA" w:rsidP="002B707C">
      <w:pPr>
        <w:spacing w:before="240"/>
        <w:rPr>
          <w:rFonts w:ascii="Times New Roman" w:hAnsi="Times New Roman" w:cs="Times New Roman"/>
          <w:b/>
          <w:bCs/>
          <w:sz w:val="24"/>
          <w:szCs w:val="24"/>
          <w:u w:val="single"/>
        </w:rPr>
      </w:pPr>
      <w:r w:rsidRPr="002B707C">
        <w:rPr>
          <w:rFonts w:ascii="Times New Roman" w:hAnsi="Times New Roman" w:cs="Times New Roman"/>
          <w:b/>
          <w:bCs/>
          <w:sz w:val="24"/>
          <w:szCs w:val="24"/>
          <w:u w:val="single"/>
        </w:rPr>
        <w:t>Transposable elements</w:t>
      </w:r>
    </w:p>
    <w:p w14:paraId="7804BFC8" w14:textId="38FEA917" w:rsidR="00AE5CDA" w:rsidRPr="002B707C" w:rsidRDefault="00AE5CDA" w:rsidP="002B707C">
      <w:pPr>
        <w:spacing w:before="240"/>
        <w:rPr>
          <w:rFonts w:ascii="Times New Roman" w:hAnsi="Times New Roman" w:cs="Times New Roman"/>
          <w:color w:val="000000"/>
          <w:sz w:val="24"/>
          <w:szCs w:val="24"/>
          <w:shd w:val="clear" w:color="auto" w:fill="FFFFFF"/>
        </w:rPr>
      </w:pPr>
      <w:r w:rsidRPr="002B707C">
        <w:rPr>
          <w:rFonts w:ascii="Times New Roman" w:hAnsi="Times New Roman" w:cs="Times New Roman"/>
          <w:color w:val="000000"/>
          <w:sz w:val="24"/>
          <w:szCs w:val="24"/>
          <w:shd w:val="clear" w:color="auto" w:fill="FFFFFF"/>
        </w:rPr>
        <w:t>A major variation in nearly all genomes is caused by Transposable elements (TEs), also known as "jumping genes," which are DNA sequences that move from one location on the genome to another. The mark of a transposon is that it does not utilize an independent form of element like phage or plasmid but directly hops from one site to another. Often transposons carry additional sequences to new sites and thus result in genome restructuring leading to mutation. Transposons have been identified in almost all the living organisms that include bacteria, fungi, protists, plants and animals.</w:t>
      </w:r>
    </w:p>
    <w:p w14:paraId="693E478D" w14:textId="77777777" w:rsidR="00AE5CDA" w:rsidRPr="002B707C" w:rsidRDefault="00AE5CDA" w:rsidP="002B707C">
      <w:pPr>
        <w:shd w:val="clear" w:color="auto" w:fill="FFFFFF"/>
        <w:spacing w:before="240" w:after="240"/>
        <w:jc w:val="both"/>
        <w:rPr>
          <w:rFonts w:ascii="Times New Roman" w:eastAsia="Times New Roman" w:hAnsi="Times New Roman" w:cs="Times New Roman"/>
          <w:color w:val="000000"/>
          <w:sz w:val="24"/>
          <w:szCs w:val="24"/>
        </w:rPr>
      </w:pPr>
      <w:r w:rsidRPr="002B707C">
        <w:rPr>
          <w:rFonts w:ascii="Times New Roman" w:eastAsia="Times New Roman" w:hAnsi="Times New Roman" w:cs="Times New Roman"/>
          <w:color w:val="000000"/>
          <w:sz w:val="24"/>
          <w:szCs w:val="24"/>
        </w:rPr>
        <w:t>Transposons that mobilize via DNA are widespread in both prokaryotes and eukaryotes. Each transposon carries genes that code for enzyme activities required for its own transposition, although it may also require ancillary functions of the genome in which it resides like DNA polymerase or DNA gyrase.</w:t>
      </w:r>
    </w:p>
    <w:p w14:paraId="154BDBA5" w14:textId="77777777" w:rsidR="00AE5CDA" w:rsidRPr="002B707C" w:rsidRDefault="00AE5CDA" w:rsidP="002B707C">
      <w:pPr>
        <w:shd w:val="clear" w:color="auto" w:fill="FFFFFF"/>
        <w:spacing w:before="240" w:after="240"/>
        <w:jc w:val="both"/>
        <w:rPr>
          <w:rFonts w:ascii="Times New Roman" w:eastAsia="Times New Roman" w:hAnsi="Times New Roman" w:cs="Times New Roman"/>
          <w:color w:val="000000"/>
          <w:sz w:val="24"/>
          <w:szCs w:val="24"/>
        </w:rPr>
      </w:pPr>
      <w:r w:rsidRPr="002B707C">
        <w:rPr>
          <w:rFonts w:ascii="Times New Roman" w:eastAsia="Times New Roman" w:hAnsi="Times New Roman" w:cs="Times New Roman"/>
          <w:color w:val="000000"/>
          <w:sz w:val="24"/>
          <w:szCs w:val="24"/>
        </w:rPr>
        <w:t>Transposable elements of all kinds can promote rearrangements of the genome directly or indirectly:</w:t>
      </w:r>
    </w:p>
    <w:p w14:paraId="1A36003E" w14:textId="77777777" w:rsidR="00AE5CDA" w:rsidRPr="002B707C" w:rsidRDefault="00AE5CDA" w:rsidP="002B707C">
      <w:pPr>
        <w:numPr>
          <w:ilvl w:val="0"/>
          <w:numId w:val="3"/>
        </w:numPr>
        <w:shd w:val="clear" w:color="auto" w:fill="FFFFFF"/>
        <w:spacing w:before="240" w:after="100" w:afterAutospacing="1"/>
        <w:jc w:val="both"/>
        <w:rPr>
          <w:rFonts w:ascii="Times New Roman" w:eastAsia="Times New Roman" w:hAnsi="Times New Roman" w:cs="Times New Roman"/>
          <w:color w:val="000000"/>
          <w:sz w:val="24"/>
          <w:szCs w:val="24"/>
        </w:rPr>
      </w:pPr>
      <w:r w:rsidRPr="002B707C">
        <w:rPr>
          <w:rFonts w:ascii="Times New Roman" w:eastAsia="Times New Roman" w:hAnsi="Times New Roman" w:cs="Times New Roman"/>
          <w:color w:val="000000"/>
          <w:sz w:val="24"/>
          <w:szCs w:val="24"/>
        </w:rPr>
        <w:t>Transposition event itself may cause deletions or inversions or lead to the movement of a host sequence to a new location.</w:t>
      </w:r>
    </w:p>
    <w:p w14:paraId="24B3FFF3" w14:textId="77777777" w:rsidR="00AE5CDA" w:rsidRPr="002B707C" w:rsidRDefault="00AE5CDA" w:rsidP="002B707C">
      <w:pPr>
        <w:numPr>
          <w:ilvl w:val="0"/>
          <w:numId w:val="3"/>
        </w:numPr>
        <w:shd w:val="clear" w:color="auto" w:fill="FFFFFF"/>
        <w:spacing w:before="240" w:after="100" w:afterAutospacing="1"/>
        <w:jc w:val="both"/>
        <w:rPr>
          <w:rFonts w:ascii="Times New Roman" w:eastAsia="Times New Roman" w:hAnsi="Times New Roman" w:cs="Times New Roman"/>
          <w:color w:val="000000"/>
          <w:sz w:val="24"/>
          <w:szCs w:val="24"/>
        </w:rPr>
      </w:pPr>
      <w:r w:rsidRPr="002B707C">
        <w:rPr>
          <w:rFonts w:ascii="Times New Roman" w:eastAsia="Times New Roman" w:hAnsi="Times New Roman" w:cs="Times New Roman"/>
          <w:color w:val="000000"/>
          <w:sz w:val="24"/>
          <w:szCs w:val="24"/>
        </w:rPr>
        <w:t>Transposons serve as substrates for cellular recombination systems by functioning as portable regions of homology: two copies of a transposon at different location may provide sites for reciprocal recombination.</w:t>
      </w:r>
    </w:p>
    <w:p w14:paraId="286ED450" w14:textId="77777777" w:rsidR="00AE5CDA" w:rsidRPr="002B707C" w:rsidRDefault="00AE5CDA" w:rsidP="002B707C">
      <w:pPr>
        <w:pStyle w:val="Heading4"/>
        <w:shd w:val="clear" w:color="auto" w:fill="FFFFFF"/>
        <w:spacing w:before="240"/>
        <w:textAlignment w:val="baseline"/>
        <w:rPr>
          <w:rFonts w:ascii="Times New Roman" w:hAnsi="Times New Roman" w:cs="Times New Roman"/>
          <w:b w:val="0"/>
          <w:bCs w:val="0"/>
          <w:i w:val="0"/>
          <w:iCs w:val="0"/>
          <w:color w:val="auto"/>
          <w:sz w:val="24"/>
          <w:szCs w:val="24"/>
          <w:u w:val="single"/>
        </w:rPr>
      </w:pPr>
      <w:r w:rsidRPr="002B707C">
        <w:rPr>
          <w:rStyle w:val="Strong"/>
          <w:rFonts w:ascii="Times New Roman" w:hAnsi="Times New Roman" w:cs="Times New Roman"/>
          <w:b/>
          <w:bCs/>
          <w:i w:val="0"/>
          <w:iCs w:val="0"/>
          <w:color w:val="auto"/>
          <w:sz w:val="24"/>
          <w:szCs w:val="24"/>
          <w:u w:val="single"/>
          <w:bdr w:val="none" w:sz="0" w:space="0" w:color="auto" w:frame="1"/>
        </w:rPr>
        <w:t>Insertion-Sequence (IS) Elements</w:t>
      </w:r>
    </w:p>
    <w:p w14:paraId="3ED3BC08" w14:textId="77777777" w:rsidR="00AE5CDA" w:rsidRPr="002B707C" w:rsidRDefault="00AE5CDA" w:rsidP="002B707C">
      <w:pPr>
        <w:shd w:val="clear" w:color="auto" w:fill="FFFFFF"/>
        <w:spacing w:before="240" w:after="100" w:afterAutospacing="1"/>
        <w:jc w:val="both"/>
        <w:rPr>
          <w:rFonts w:ascii="Times New Roman" w:hAnsi="Times New Roman" w:cs="Times New Roman"/>
          <w:sz w:val="24"/>
          <w:szCs w:val="24"/>
          <w:shd w:val="clear" w:color="auto" w:fill="FFFFFF"/>
        </w:rPr>
      </w:pPr>
      <w:r w:rsidRPr="002B707C">
        <w:rPr>
          <w:rFonts w:ascii="Times New Roman" w:eastAsia="Times New Roman" w:hAnsi="Times New Roman" w:cs="Times New Roman"/>
          <w:sz w:val="24"/>
          <w:szCs w:val="24"/>
        </w:rPr>
        <w:t xml:space="preserve">It </w:t>
      </w:r>
      <w:r w:rsidRPr="002B707C">
        <w:rPr>
          <w:rFonts w:ascii="Times New Roman" w:hAnsi="Times New Roman" w:cs="Times New Roman"/>
          <w:sz w:val="24"/>
          <w:szCs w:val="24"/>
          <w:shd w:val="clear" w:color="auto" w:fill="FFFFFF"/>
        </w:rPr>
        <w:t>is the genetic element capable of moving around the genome. It integrates into the chromosome at locations with which it has no homology, thereby distinguishing it from recombination.</w:t>
      </w:r>
    </w:p>
    <w:p w14:paraId="5BE156DF" w14:textId="77777777" w:rsidR="00AE5CDA" w:rsidRPr="002B707C" w:rsidRDefault="00AE5CDA" w:rsidP="002B707C">
      <w:pPr>
        <w:shd w:val="clear" w:color="auto" w:fill="FFFFFF"/>
        <w:spacing w:before="240" w:after="100" w:afterAutospacing="1"/>
        <w:jc w:val="center"/>
        <w:rPr>
          <w:rFonts w:ascii="Times New Roman" w:eastAsia="Times New Roman" w:hAnsi="Times New Roman" w:cs="Times New Roman"/>
          <w:color w:val="000000"/>
          <w:sz w:val="24"/>
          <w:szCs w:val="24"/>
        </w:rPr>
      </w:pPr>
      <w:r w:rsidRPr="002B707C">
        <w:rPr>
          <w:rFonts w:ascii="Times New Roman" w:hAnsi="Times New Roman" w:cs="Times New Roman"/>
          <w:noProof/>
          <w:sz w:val="24"/>
          <w:szCs w:val="24"/>
        </w:rPr>
        <w:drawing>
          <wp:inline distT="0" distB="0" distL="0" distR="0" wp14:anchorId="7FE39491" wp14:editId="58C78758">
            <wp:extent cx="3295015" cy="1250950"/>
            <wp:effectExtent l="19050" t="0" r="635" b="0"/>
            <wp:docPr id="10" name="Picture 10" descr="clip_image002_thu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lip_image002_thumb2"/>
                    <pic:cNvPicPr>
                      <a:picLocks noChangeAspect="1" noChangeArrowheads="1"/>
                    </pic:cNvPicPr>
                  </pic:nvPicPr>
                  <pic:blipFill>
                    <a:blip r:embed="rId5"/>
                    <a:srcRect/>
                    <a:stretch>
                      <a:fillRect/>
                    </a:stretch>
                  </pic:blipFill>
                  <pic:spPr bwMode="auto">
                    <a:xfrm>
                      <a:off x="0" y="0"/>
                      <a:ext cx="3295015" cy="1250950"/>
                    </a:xfrm>
                    <a:prstGeom prst="rect">
                      <a:avLst/>
                    </a:prstGeom>
                    <a:noFill/>
                    <a:ln w="9525">
                      <a:noFill/>
                      <a:miter lim="800000"/>
                      <a:headEnd/>
                      <a:tailEnd/>
                    </a:ln>
                  </pic:spPr>
                </pic:pic>
              </a:graphicData>
            </a:graphic>
          </wp:inline>
        </w:drawing>
      </w:r>
    </w:p>
    <w:p w14:paraId="6ECE8C4A" w14:textId="77777777" w:rsidR="00AE5CDA" w:rsidRPr="002B707C" w:rsidRDefault="00AE5CDA" w:rsidP="002B707C">
      <w:pPr>
        <w:pStyle w:val="bookchaptertitle"/>
        <w:shd w:val="clear" w:color="auto" w:fill="FFFFFF"/>
        <w:spacing w:before="240" w:beforeAutospacing="0" w:after="272" w:afterAutospacing="0" w:line="276" w:lineRule="auto"/>
        <w:rPr>
          <w:b/>
          <w:bCs/>
          <w:color w:val="000000"/>
          <w:u w:val="single"/>
        </w:rPr>
      </w:pPr>
      <w:r w:rsidRPr="002B707C">
        <w:rPr>
          <w:b/>
          <w:bCs/>
          <w:color w:val="000000"/>
          <w:u w:val="single"/>
        </w:rPr>
        <w:t>Composite transposons</w:t>
      </w:r>
    </w:p>
    <w:p w14:paraId="04E8E693" w14:textId="4CCF8579" w:rsidR="00AE5CDA" w:rsidRPr="002B707C" w:rsidRDefault="00AE5CDA" w:rsidP="002B707C">
      <w:pPr>
        <w:pStyle w:val="NormalWeb"/>
        <w:shd w:val="clear" w:color="auto" w:fill="FFFFFF"/>
        <w:spacing w:before="240" w:beforeAutospacing="0" w:after="240" w:afterAutospacing="0" w:line="276" w:lineRule="auto"/>
        <w:jc w:val="both"/>
      </w:pPr>
      <w:r w:rsidRPr="002B707C">
        <w:t xml:space="preserve">When two IS elements integrate near each other, they trap the DNA in between to form a transposon. The DNA sequence between these two elements also behave like a transposon which otherwise has no role in transposition. </w:t>
      </w:r>
      <w:r w:rsidR="008C4D3B" w:rsidRPr="002B707C">
        <w:t>Generally,</w:t>
      </w:r>
      <w:r w:rsidRPr="002B707C">
        <w:t xml:space="preserve"> this DNA sequence encodes antibiotic resistance genes.</w:t>
      </w:r>
    </w:p>
    <w:p w14:paraId="75E25A42" w14:textId="77777777" w:rsidR="00AE5CDA" w:rsidRPr="002B707C" w:rsidRDefault="00AE5CDA" w:rsidP="002B707C">
      <w:pPr>
        <w:pStyle w:val="NormalWeb"/>
        <w:shd w:val="clear" w:color="auto" w:fill="FFFFFF"/>
        <w:spacing w:before="240" w:beforeAutospacing="0" w:after="240" w:afterAutospacing="0" w:line="276" w:lineRule="auto"/>
        <w:jc w:val="both"/>
      </w:pPr>
      <w:r w:rsidRPr="002B707C">
        <w:rPr>
          <w:shd w:val="clear" w:color="auto" w:fill="FFFFFF"/>
        </w:rPr>
        <w:t>Transposition of composite transposon occurs because of the function of the IS elements they contain. One or both IS element supplies the transposase. The inverted repeats of the IS elements at the two ends of the transposon are recognized by transposase to initiate transposition</w:t>
      </w:r>
    </w:p>
    <w:p w14:paraId="07AD9369" w14:textId="77777777" w:rsidR="00AE5CDA" w:rsidRPr="002B707C" w:rsidRDefault="00AE5CDA" w:rsidP="002B707C">
      <w:pPr>
        <w:shd w:val="clear" w:color="auto" w:fill="FFFFFF"/>
        <w:spacing w:before="240" w:after="100" w:afterAutospacing="1"/>
        <w:jc w:val="center"/>
        <w:rPr>
          <w:rFonts w:ascii="Times New Roman" w:eastAsia="Times New Roman" w:hAnsi="Times New Roman" w:cs="Times New Roman"/>
          <w:color w:val="000000"/>
          <w:sz w:val="24"/>
          <w:szCs w:val="24"/>
        </w:rPr>
      </w:pPr>
      <w:r w:rsidRPr="002B707C">
        <w:rPr>
          <w:rFonts w:ascii="Times New Roman" w:hAnsi="Times New Roman" w:cs="Times New Roman"/>
          <w:noProof/>
          <w:sz w:val="24"/>
          <w:szCs w:val="24"/>
        </w:rPr>
        <w:lastRenderedPageBreak/>
        <w:drawing>
          <wp:inline distT="0" distB="0" distL="0" distR="0" wp14:anchorId="79A020CB" wp14:editId="0F17062F">
            <wp:extent cx="2648585" cy="2182495"/>
            <wp:effectExtent l="19050" t="0" r="0" b="0"/>
            <wp:docPr id="13" name="Picture 13" descr="image_thu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_thumb2"/>
                    <pic:cNvPicPr>
                      <a:picLocks noChangeAspect="1" noChangeArrowheads="1"/>
                    </pic:cNvPicPr>
                  </pic:nvPicPr>
                  <pic:blipFill>
                    <a:blip r:embed="rId6"/>
                    <a:srcRect/>
                    <a:stretch>
                      <a:fillRect/>
                    </a:stretch>
                  </pic:blipFill>
                  <pic:spPr bwMode="auto">
                    <a:xfrm>
                      <a:off x="0" y="0"/>
                      <a:ext cx="2648585" cy="2182495"/>
                    </a:xfrm>
                    <a:prstGeom prst="rect">
                      <a:avLst/>
                    </a:prstGeom>
                    <a:noFill/>
                    <a:ln w="9525">
                      <a:noFill/>
                      <a:miter lim="800000"/>
                      <a:headEnd/>
                      <a:tailEnd/>
                    </a:ln>
                  </pic:spPr>
                </pic:pic>
              </a:graphicData>
            </a:graphic>
          </wp:inline>
        </w:drawing>
      </w:r>
    </w:p>
    <w:p w14:paraId="28FCD952" w14:textId="77777777" w:rsidR="00AE5CDA" w:rsidRPr="002B707C" w:rsidRDefault="00AE5CDA" w:rsidP="002B707C">
      <w:pPr>
        <w:pStyle w:val="Heading4"/>
        <w:shd w:val="clear" w:color="auto" w:fill="FFFFFF"/>
        <w:spacing w:before="240"/>
        <w:textAlignment w:val="baseline"/>
        <w:rPr>
          <w:rFonts w:ascii="Times New Roman" w:hAnsi="Times New Roman" w:cs="Times New Roman"/>
          <w:i w:val="0"/>
          <w:iCs w:val="0"/>
          <w:color w:val="auto"/>
          <w:sz w:val="24"/>
          <w:szCs w:val="24"/>
          <w:u w:val="single"/>
        </w:rPr>
      </w:pPr>
      <w:r w:rsidRPr="002B707C">
        <w:rPr>
          <w:rFonts w:ascii="Times New Roman" w:hAnsi="Times New Roman" w:cs="Times New Roman"/>
          <w:i w:val="0"/>
          <w:iCs w:val="0"/>
          <w:color w:val="auto"/>
          <w:sz w:val="24"/>
          <w:szCs w:val="24"/>
          <w:u w:val="single"/>
          <w:bdr w:val="none" w:sz="0" w:space="0" w:color="auto" w:frame="1"/>
        </w:rPr>
        <w:t>Non-composite Transposons:</w:t>
      </w:r>
    </w:p>
    <w:p w14:paraId="0729DEC8" w14:textId="77777777" w:rsidR="00AE5CDA" w:rsidRPr="002B707C" w:rsidRDefault="00AE5CDA" w:rsidP="002B707C">
      <w:pPr>
        <w:pStyle w:val="NormalWeb"/>
        <w:shd w:val="clear" w:color="auto" w:fill="FFFFFF"/>
        <w:spacing w:before="240" w:beforeAutospacing="0" w:after="288" w:afterAutospacing="0" w:line="276" w:lineRule="auto"/>
        <w:textAlignment w:val="baseline"/>
        <w:rPr>
          <w:shd w:val="clear" w:color="auto" w:fill="FFFFFF"/>
        </w:rPr>
      </w:pPr>
      <w:r w:rsidRPr="002B707C">
        <w:t xml:space="preserve">They like composite transposons, contain genes such as those for drug resistance. Unlike composite transposons, they do not terminate with IS elements. However, they do have the repeated sequences at their ends that are required for transposition. </w:t>
      </w:r>
      <w:r w:rsidRPr="002B707C">
        <w:rPr>
          <w:shd w:val="clear" w:color="auto" w:fill="FFFFFF"/>
        </w:rPr>
        <w:t>The genes for transposition are in the central region for non-composite transposons.</w:t>
      </w:r>
    </w:p>
    <w:p w14:paraId="6C5456C6" w14:textId="77777777" w:rsidR="00AE5CDA" w:rsidRPr="002B707C" w:rsidRDefault="00AE5CDA" w:rsidP="002B707C">
      <w:pPr>
        <w:pStyle w:val="NormalWeb"/>
        <w:shd w:val="clear" w:color="auto" w:fill="FFFFFF"/>
        <w:spacing w:before="240" w:beforeAutospacing="0" w:after="288" w:afterAutospacing="0" w:line="276" w:lineRule="auto"/>
        <w:jc w:val="center"/>
        <w:textAlignment w:val="baseline"/>
      </w:pPr>
      <w:r w:rsidRPr="002B707C">
        <w:rPr>
          <w:noProof/>
        </w:rPr>
        <w:drawing>
          <wp:inline distT="0" distB="0" distL="0" distR="0" wp14:anchorId="0154E510" wp14:editId="30E43BD4">
            <wp:extent cx="3605530" cy="1819910"/>
            <wp:effectExtent l="19050" t="0" r="0" b="0"/>
            <wp:docPr id="16" name="Picture 16" descr="clip_image004_thu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ip_image004_thumb2"/>
                    <pic:cNvPicPr>
                      <a:picLocks noChangeAspect="1" noChangeArrowheads="1"/>
                    </pic:cNvPicPr>
                  </pic:nvPicPr>
                  <pic:blipFill>
                    <a:blip r:embed="rId7"/>
                    <a:srcRect/>
                    <a:stretch>
                      <a:fillRect/>
                    </a:stretch>
                  </pic:blipFill>
                  <pic:spPr bwMode="auto">
                    <a:xfrm>
                      <a:off x="0" y="0"/>
                      <a:ext cx="3605530" cy="1819910"/>
                    </a:xfrm>
                    <a:prstGeom prst="rect">
                      <a:avLst/>
                    </a:prstGeom>
                    <a:noFill/>
                    <a:ln w="9525">
                      <a:noFill/>
                      <a:miter lim="800000"/>
                      <a:headEnd/>
                      <a:tailEnd/>
                    </a:ln>
                  </pic:spPr>
                </pic:pic>
              </a:graphicData>
            </a:graphic>
          </wp:inline>
        </w:drawing>
      </w:r>
    </w:p>
    <w:p w14:paraId="7A91EC00" w14:textId="1DD83202" w:rsidR="00AE5CDA" w:rsidRPr="002B707C" w:rsidRDefault="00AE5CDA" w:rsidP="002B707C">
      <w:pPr>
        <w:pStyle w:val="NormalWeb"/>
        <w:shd w:val="clear" w:color="auto" w:fill="FFFFFF"/>
        <w:spacing w:before="240" w:beforeAutospacing="0" w:after="288" w:afterAutospacing="0" w:line="276" w:lineRule="auto"/>
        <w:textAlignment w:val="baseline"/>
        <w:rPr>
          <w:rStyle w:val="Strong"/>
          <w:color w:val="000000"/>
          <w:shd w:val="clear" w:color="auto" w:fill="FFFFFF"/>
        </w:rPr>
      </w:pPr>
      <w:r w:rsidRPr="002B707C">
        <w:rPr>
          <w:rStyle w:val="Strong"/>
          <w:color w:val="000000"/>
          <w:shd w:val="clear" w:color="auto" w:fill="FFFFFF"/>
        </w:rPr>
        <w:t>Replicative transposons</w:t>
      </w:r>
      <w:r w:rsidR="00E06365" w:rsidRPr="002B707C">
        <w:rPr>
          <w:rStyle w:val="Strong"/>
          <w:color w:val="000000"/>
          <w:shd w:val="clear" w:color="auto" w:fill="FFFFFF"/>
        </w:rPr>
        <w:t xml:space="preserve"> </w:t>
      </w:r>
    </w:p>
    <w:p w14:paraId="4B17C8CA" w14:textId="4F677E62" w:rsidR="00AE5CDA" w:rsidRPr="002B707C" w:rsidRDefault="00AE5CDA" w:rsidP="002B707C">
      <w:pPr>
        <w:pStyle w:val="NormalWeb"/>
        <w:shd w:val="clear" w:color="auto" w:fill="FFFFFF"/>
        <w:spacing w:before="240" w:beforeAutospacing="0" w:after="288" w:afterAutospacing="0" w:line="276" w:lineRule="auto"/>
        <w:textAlignment w:val="baseline"/>
        <w:rPr>
          <w:color w:val="000000"/>
          <w:shd w:val="clear" w:color="auto" w:fill="FFFFFF"/>
        </w:rPr>
      </w:pPr>
      <w:r w:rsidRPr="002B707C">
        <w:rPr>
          <w:rStyle w:val="Strong"/>
          <w:color w:val="000000"/>
          <w:shd w:val="clear" w:color="auto" w:fill="FFFFFF"/>
        </w:rPr>
        <w:t>These</w:t>
      </w:r>
      <w:r w:rsidRPr="002B707C">
        <w:rPr>
          <w:color w:val="000000"/>
          <w:shd w:val="clear" w:color="auto" w:fill="FFFFFF"/>
        </w:rPr>
        <w:t xml:space="preserve"> types of transposons are replicated before transposition. An enzyme known as transposase helps in the insertion of one copy to a new site while another copy remains at the original site. This insertion is facilitated by another enzyme resolvase encoded by the DNA sequence on such transposons. It is only present in prokaryotes.  Examples Tn3 and Mu phages.</w:t>
      </w:r>
      <w:r w:rsidR="00E06365" w:rsidRPr="002B707C">
        <w:rPr>
          <w:color w:val="000000"/>
          <w:shd w:val="clear" w:color="auto" w:fill="FFFFFF"/>
        </w:rPr>
        <w:t xml:space="preserve"> </w:t>
      </w:r>
    </w:p>
    <w:p w14:paraId="6A7ED2E9" w14:textId="77777777" w:rsidR="00AE5CDA" w:rsidRPr="002B707C" w:rsidRDefault="00AE5CDA" w:rsidP="002B707C">
      <w:pPr>
        <w:pStyle w:val="NormalWeb"/>
        <w:shd w:val="clear" w:color="auto" w:fill="FFFFFF"/>
        <w:spacing w:before="240" w:beforeAutospacing="0" w:after="288" w:afterAutospacing="0" w:line="276" w:lineRule="auto"/>
        <w:textAlignment w:val="baseline"/>
        <w:rPr>
          <w:rStyle w:val="Strong"/>
          <w:color w:val="000000"/>
          <w:shd w:val="clear" w:color="auto" w:fill="FFFFFF"/>
        </w:rPr>
      </w:pPr>
      <w:r w:rsidRPr="002B707C">
        <w:rPr>
          <w:rStyle w:val="Strong"/>
          <w:color w:val="000000"/>
          <w:shd w:val="clear" w:color="auto" w:fill="FFFFFF"/>
        </w:rPr>
        <w:t>Non-replicative transposons</w:t>
      </w:r>
    </w:p>
    <w:p w14:paraId="1E6E1335" w14:textId="5CDB4405" w:rsidR="00AE5CDA" w:rsidRPr="002B707C" w:rsidRDefault="00AE5CDA" w:rsidP="002B707C">
      <w:pPr>
        <w:pStyle w:val="NormalWeb"/>
        <w:shd w:val="clear" w:color="auto" w:fill="FFFFFF"/>
        <w:spacing w:before="240" w:beforeAutospacing="0" w:after="288" w:afterAutospacing="0" w:line="276" w:lineRule="auto"/>
        <w:textAlignment w:val="baseline"/>
        <w:rPr>
          <w:rStyle w:val="Strong"/>
          <w:color w:val="000000"/>
          <w:shd w:val="clear" w:color="auto" w:fill="FFFFFF"/>
        </w:rPr>
      </w:pPr>
      <w:r w:rsidRPr="002B707C">
        <w:rPr>
          <w:color w:val="000000"/>
          <w:shd w:val="clear" w:color="auto" w:fill="FFFFFF"/>
        </w:rPr>
        <w:t xml:space="preserve"> Transposon is excised from the original position and inserted to another position in the genome. The target site is cleaved and ligated after the integration of the transposon. They are also called as </w:t>
      </w:r>
      <w:proofErr w:type="spellStart"/>
      <w:r w:rsidRPr="002B707C">
        <w:rPr>
          <w:color w:val="000000"/>
          <w:shd w:val="clear" w:color="auto" w:fill="FFFFFF"/>
        </w:rPr>
        <w:t>excisive</w:t>
      </w:r>
      <w:proofErr w:type="spellEnd"/>
      <w:r w:rsidRPr="002B707C">
        <w:rPr>
          <w:color w:val="000000"/>
          <w:shd w:val="clear" w:color="auto" w:fill="FFFFFF"/>
        </w:rPr>
        <w:t xml:space="preserve"> transposons. For example, IS elements and composite transposons in bacteria. Cut and paste transposons are found in both prokaryotes and eukaryotes. This method of transposition is also known as conservative mechanism of transposition since the transposon cuts itself and move to another position, so no new copy of transposon is created unlike replicative transposons.</w:t>
      </w:r>
    </w:p>
    <w:p w14:paraId="409D863F" w14:textId="77777777" w:rsidR="00211E50" w:rsidRPr="002B707C" w:rsidRDefault="007F45D1" w:rsidP="002B707C">
      <w:pPr>
        <w:spacing w:before="240"/>
        <w:rPr>
          <w:rFonts w:ascii="Times New Roman" w:hAnsi="Times New Roman" w:cs="Times New Roman"/>
          <w:b/>
          <w:bCs/>
          <w:sz w:val="24"/>
          <w:szCs w:val="24"/>
          <w:u w:val="single"/>
        </w:rPr>
      </w:pPr>
      <w:r w:rsidRPr="002B707C">
        <w:rPr>
          <w:rFonts w:ascii="Times New Roman" w:hAnsi="Times New Roman" w:cs="Times New Roman"/>
          <w:b/>
          <w:bCs/>
          <w:sz w:val="24"/>
          <w:szCs w:val="24"/>
          <w:u w:val="single"/>
        </w:rPr>
        <w:t>MU transposon</w:t>
      </w:r>
    </w:p>
    <w:p w14:paraId="76340550" w14:textId="77777777" w:rsidR="008F4D80" w:rsidRPr="002B707C" w:rsidRDefault="005C518F" w:rsidP="002B707C">
      <w:pPr>
        <w:spacing w:before="240"/>
        <w:rPr>
          <w:rFonts w:ascii="Times New Roman" w:hAnsi="Times New Roman" w:cs="Times New Roman"/>
          <w:sz w:val="24"/>
          <w:szCs w:val="24"/>
          <w:shd w:val="clear" w:color="auto" w:fill="FFFFFF"/>
        </w:rPr>
      </w:pPr>
      <w:r w:rsidRPr="002B707C">
        <w:rPr>
          <w:rStyle w:val="Strong"/>
          <w:rFonts w:ascii="Times New Roman" w:hAnsi="Times New Roman" w:cs="Times New Roman"/>
          <w:b w:val="0"/>
          <w:bCs w:val="0"/>
          <w:sz w:val="24"/>
          <w:szCs w:val="24"/>
          <w:shd w:val="clear" w:color="auto" w:fill="FFFFFF"/>
        </w:rPr>
        <w:lastRenderedPageBreak/>
        <w:t xml:space="preserve">The bacteriophage Mu is a transposable element. </w:t>
      </w:r>
      <w:r w:rsidRPr="002B707C">
        <w:rPr>
          <w:rFonts w:ascii="Times New Roman" w:hAnsi="Times New Roman" w:cs="Times New Roman"/>
          <w:sz w:val="24"/>
          <w:szCs w:val="24"/>
          <w:shd w:val="clear" w:color="auto" w:fill="FFFFFF"/>
        </w:rPr>
        <w:t xml:space="preserve">It uses transposition to insert into the E. coli chromosome after infection and form Mu lysogens. The low target-site selectivity of insertion results in insertion mutations at many different locations, reflecting the disruption of many different genes, leading to a "mutator" ("Mu") phenotype. </w:t>
      </w:r>
    </w:p>
    <w:p w14:paraId="44BCB384" w14:textId="77777777" w:rsidR="008F4D80" w:rsidRPr="002B707C" w:rsidRDefault="005C518F" w:rsidP="002B707C">
      <w:pPr>
        <w:spacing w:before="240"/>
        <w:rPr>
          <w:rFonts w:ascii="Times New Roman" w:hAnsi="Times New Roman" w:cs="Times New Roman"/>
          <w:sz w:val="24"/>
          <w:szCs w:val="24"/>
          <w:shd w:val="clear" w:color="auto" w:fill="FFFFFF"/>
        </w:rPr>
      </w:pPr>
      <w:r w:rsidRPr="002B707C">
        <w:rPr>
          <w:rFonts w:ascii="Times New Roman" w:hAnsi="Times New Roman" w:cs="Times New Roman"/>
          <w:sz w:val="24"/>
          <w:szCs w:val="24"/>
          <w:shd w:val="clear" w:color="auto" w:fill="FFFFFF"/>
        </w:rPr>
        <w:t xml:space="preserve">Mu also uses transposition to replicate its DNA during lytic growth; multiple rounds of transposition result in the formation of multiple Mu-specific replication forks, and DNA replication from these forks produces multiple copies of Mu. </w:t>
      </w:r>
    </w:p>
    <w:p w14:paraId="163FA6B2" w14:textId="77777777" w:rsidR="005C518F" w:rsidRPr="002B707C" w:rsidRDefault="005C518F" w:rsidP="002B707C">
      <w:pPr>
        <w:spacing w:before="240"/>
        <w:rPr>
          <w:rFonts w:ascii="Times New Roman" w:hAnsi="Times New Roman" w:cs="Times New Roman"/>
          <w:sz w:val="24"/>
          <w:szCs w:val="24"/>
          <w:shd w:val="clear" w:color="auto" w:fill="FFFFFF"/>
        </w:rPr>
      </w:pPr>
      <w:r w:rsidRPr="002B707C">
        <w:rPr>
          <w:rFonts w:ascii="Times New Roman" w:hAnsi="Times New Roman" w:cs="Times New Roman"/>
          <w:sz w:val="24"/>
          <w:szCs w:val="24"/>
          <w:shd w:val="clear" w:color="auto" w:fill="FFFFFF"/>
        </w:rPr>
        <w:t>Understanding Mu has played a key role in the dissection of the control and mechanism of transposition. Mu has also been key in studying the mechanism of transposition, because Mu transposition occurs at a high frequency during lytic growth, rather than the low frequency observed for most other elements.</w:t>
      </w:r>
    </w:p>
    <w:p w14:paraId="22EAC90B" w14:textId="77777777" w:rsidR="005C518F" w:rsidRPr="002B707C" w:rsidRDefault="005C518F" w:rsidP="002B707C">
      <w:pPr>
        <w:spacing w:before="240"/>
        <w:jc w:val="center"/>
        <w:rPr>
          <w:rFonts w:ascii="Times New Roman" w:hAnsi="Times New Roman" w:cs="Times New Roman"/>
          <w:sz w:val="24"/>
          <w:szCs w:val="24"/>
        </w:rPr>
      </w:pPr>
      <w:r w:rsidRPr="002B707C">
        <w:rPr>
          <w:rFonts w:ascii="Times New Roman" w:hAnsi="Times New Roman" w:cs="Times New Roman"/>
          <w:noProof/>
          <w:sz w:val="24"/>
          <w:szCs w:val="24"/>
        </w:rPr>
        <w:drawing>
          <wp:inline distT="0" distB="0" distL="0" distR="0" wp14:anchorId="3291E4C6" wp14:editId="22024BE9">
            <wp:extent cx="4977130" cy="2216785"/>
            <wp:effectExtent l="19050" t="0" r="0" b="0"/>
            <wp:docPr id="1" name="Picture 1" descr="http://www.sci.sdsu.edu/~smaloy/MicrobialGenetics/topics/transposons/Mu-geno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i.sdsu.edu/~smaloy/MicrobialGenetics/topics/transposons/Mu-genome.gif"/>
                    <pic:cNvPicPr>
                      <a:picLocks noChangeAspect="1" noChangeArrowheads="1"/>
                    </pic:cNvPicPr>
                  </pic:nvPicPr>
                  <pic:blipFill>
                    <a:blip r:embed="rId8"/>
                    <a:srcRect/>
                    <a:stretch>
                      <a:fillRect/>
                    </a:stretch>
                  </pic:blipFill>
                  <pic:spPr bwMode="auto">
                    <a:xfrm>
                      <a:off x="0" y="0"/>
                      <a:ext cx="4977130" cy="2216785"/>
                    </a:xfrm>
                    <a:prstGeom prst="rect">
                      <a:avLst/>
                    </a:prstGeom>
                    <a:noFill/>
                    <a:ln w="9525">
                      <a:noFill/>
                      <a:miter lim="800000"/>
                      <a:headEnd/>
                      <a:tailEnd/>
                    </a:ln>
                  </pic:spPr>
                </pic:pic>
              </a:graphicData>
            </a:graphic>
          </wp:inline>
        </w:drawing>
      </w:r>
    </w:p>
    <w:p w14:paraId="242F5E53" w14:textId="77777777" w:rsidR="005C518F" w:rsidRPr="002B707C" w:rsidRDefault="005C518F" w:rsidP="002B707C">
      <w:pPr>
        <w:numPr>
          <w:ilvl w:val="0"/>
          <w:numId w:val="1"/>
        </w:numPr>
        <w:spacing w:before="240" w:after="100" w:afterAutospacing="1"/>
        <w:rPr>
          <w:rFonts w:ascii="Times New Roman" w:eastAsia="Times New Roman" w:hAnsi="Times New Roman" w:cs="Times New Roman"/>
          <w:sz w:val="24"/>
          <w:szCs w:val="24"/>
        </w:rPr>
      </w:pPr>
      <w:r w:rsidRPr="002B707C">
        <w:rPr>
          <w:rFonts w:ascii="Times New Roman" w:eastAsia="Times New Roman" w:hAnsi="Times New Roman" w:cs="Times New Roman"/>
          <w:sz w:val="24"/>
          <w:szCs w:val="24"/>
        </w:rPr>
        <w:t>The </w:t>
      </w:r>
      <w:r w:rsidRPr="002B707C">
        <w:rPr>
          <w:rFonts w:ascii="Times New Roman" w:eastAsia="Times New Roman" w:hAnsi="Times New Roman" w:cs="Times New Roman"/>
          <w:i/>
          <w:iCs/>
          <w:sz w:val="24"/>
          <w:szCs w:val="24"/>
        </w:rPr>
        <w:t>A</w:t>
      </w:r>
      <w:r w:rsidRPr="002B707C">
        <w:rPr>
          <w:rFonts w:ascii="Times New Roman" w:eastAsia="Times New Roman" w:hAnsi="Times New Roman" w:cs="Times New Roman"/>
          <w:sz w:val="24"/>
          <w:szCs w:val="24"/>
        </w:rPr>
        <w:t> and </w:t>
      </w:r>
      <w:r w:rsidRPr="002B707C">
        <w:rPr>
          <w:rFonts w:ascii="Times New Roman" w:eastAsia="Times New Roman" w:hAnsi="Times New Roman" w:cs="Times New Roman"/>
          <w:i/>
          <w:iCs/>
          <w:sz w:val="24"/>
          <w:szCs w:val="24"/>
        </w:rPr>
        <w:t>B</w:t>
      </w:r>
      <w:r w:rsidRPr="002B707C">
        <w:rPr>
          <w:rFonts w:ascii="Times New Roman" w:eastAsia="Times New Roman" w:hAnsi="Times New Roman" w:cs="Times New Roman"/>
          <w:sz w:val="24"/>
          <w:szCs w:val="24"/>
        </w:rPr>
        <w:t> gene products encode transposase -- the A protein is required for all transposition events, but the B protein is only required for replicative transposition events.</w:t>
      </w:r>
    </w:p>
    <w:p w14:paraId="484259E3" w14:textId="77777777" w:rsidR="005C518F" w:rsidRPr="002B707C" w:rsidRDefault="005C518F" w:rsidP="002B707C">
      <w:pPr>
        <w:numPr>
          <w:ilvl w:val="0"/>
          <w:numId w:val="1"/>
        </w:numPr>
        <w:spacing w:before="240" w:after="100" w:afterAutospacing="1"/>
        <w:rPr>
          <w:rFonts w:ascii="Times New Roman" w:eastAsia="Times New Roman" w:hAnsi="Times New Roman" w:cs="Times New Roman"/>
          <w:sz w:val="24"/>
          <w:szCs w:val="24"/>
        </w:rPr>
      </w:pPr>
      <w:r w:rsidRPr="002B707C">
        <w:rPr>
          <w:rFonts w:ascii="Times New Roman" w:eastAsia="Times New Roman" w:hAnsi="Times New Roman" w:cs="Times New Roman"/>
          <w:sz w:val="24"/>
          <w:szCs w:val="24"/>
        </w:rPr>
        <w:t>Expression of the transposase genes is repressed by the </w:t>
      </w:r>
      <w:r w:rsidRPr="002B707C">
        <w:rPr>
          <w:rFonts w:ascii="Times New Roman" w:eastAsia="Times New Roman" w:hAnsi="Times New Roman" w:cs="Times New Roman"/>
          <w:i/>
          <w:iCs/>
          <w:sz w:val="24"/>
          <w:szCs w:val="24"/>
        </w:rPr>
        <w:t>c</w:t>
      </w:r>
      <w:r w:rsidRPr="002B707C">
        <w:rPr>
          <w:rFonts w:ascii="Times New Roman" w:eastAsia="Times New Roman" w:hAnsi="Times New Roman" w:cs="Times New Roman"/>
          <w:sz w:val="24"/>
          <w:szCs w:val="24"/>
        </w:rPr>
        <w:t> gene product.</w:t>
      </w:r>
    </w:p>
    <w:p w14:paraId="347F3B19" w14:textId="77777777" w:rsidR="005C518F" w:rsidRPr="002B707C" w:rsidRDefault="005C518F" w:rsidP="002B707C">
      <w:pPr>
        <w:numPr>
          <w:ilvl w:val="0"/>
          <w:numId w:val="1"/>
        </w:numPr>
        <w:spacing w:before="240" w:after="100" w:afterAutospacing="1"/>
        <w:rPr>
          <w:rFonts w:ascii="Times New Roman" w:eastAsia="Times New Roman" w:hAnsi="Times New Roman" w:cs="Times New Roman"/>
          <w:sz w:val="24"/>
          <w:szCs w:val="24"/>
        </w:rPr>
      </w:pPr>
      <w:r w:rsidRPr="002B707C">
        <w:rPr>
          <w:rFonts w:ascii="Times New Roman" w:eastAsia="Times New Roman" w:hAnsi="Times New Roman" w:cs="Times New Roman"/>
          <w:sz w:val="24"/>
          <w:szCs w:val="24"/>
        </w:rPr>
        <w:t xml:space="preserve">Transposition requires the two ends of Mu, labeled </w:t>
      </w:r>
      <w:proofErr w:type="spellStart"/>
      <w:r w:rsidRPr="002B707C">
        <w:rPr>
          <w:rFonts w:ascii="Times New Roman" w:eastAsia="Times New Roman" w:hAnsi="Times New Roman" w:cs="Times New Roman"/>
          <w:sz w:val="24"/>
          <w:szCs w:val="24"/>
        </w:rPr>
        <w:t>attL</w:t>
      </w:r>
      <w:proofErr w:type="spellEnd"/>
      <w:r w:rsidRPr="002B707C">
        <w:rPr>
          <w:rFonts w:ascii="Times New Roman" w:eastAsia="Times New Roman" w:hAnsi="Times New Roman" w:cs="Times New Roman"/>
          <w:sz w:val="24"/>
          <w:szCs w:val="24"/>
        </w:rPr>
        <w:t xml:space="preserve"> and </w:t>
      </w:r>
      <w:proofErr w:type="spellStart"/>
      <w:r w:rsidRPr="002B707C">
        <w:rPr>
          <w:rFonts w:ascii="Times New Roman" w:eastAsia="Times New Roman" w:hAnsi="Times New Roman" w:cs="Times New Roman"/>
          <w:sz w:val="24"/>
          <w:szCs w:val="24"/>
        </w:rPr>
        <w:t>attR</w:t>
      </w:r>
      <w:proofErr w:type="spellEnd"/>
      <w:r w:rsidRPr="002B707C">
        <w:rPr>
          <w:rFonts w:ascii="Times New Roman" w:eastAsia="Times New Roman" w:hAnsi="Times New Roman" w:cs="Times New Roman"/>
          <w:sz w:val="24"/>
          <w:szCs w:val="24"/>
        </w:rPr>
        <w:t xml:space="preserve"> (sometimes called </w:t>
      </w:r>
      <w:proofErr w:type="spellStart"/>
      <w:r w:rsidRPr="002B707C">
        <w:rPr>
          <w:rFonts w:ascii="Times New Roman" w:eastAsia="Times New Roman" w:hAnsi="Times New Roman" w:cs="Times New Roman"/>
          <w:sz w:val="24"/>
          <w:szCs w:val="24"/>
        </w:rPr>
        <w:t>MuL</w:t>
      </w:r>
      <w:proofErr w:type="spellEnd"/>
      <w:r w:rsidRPr="002B707C">
        <w:rPr>
          <w:rFonts w:ascii="Times New Roman" w:eastAsia="Times New Roman" w:hAnsi="Times New Roman" w:cs="Times New Roman"/>
          <w:sz w:val="24"/>
          <w:szCs w:val="24"/>
        </w:rPr>
        <w:t xml:space="preserve"> and </w:t>
      </w:r>
      <w:proofErr w:type="spellStart"/>
      <w:r w:rsidRPr="002B707C">
        <w:rPr>
          <w:rFonts w:ascii="Times New Roman" w:eastAsia="Times New Roman" w:hAnsi="Times New Roman" w:cs="Times New Roman"/>
          <w:sz w:val="24"/>
          <w:szCs w:val="24"/>
        </w:rPr>
        <w:t>MuR</w:t>
      </w:r>
      <w:proofErr w:type="spellEnd"/>
      <w:r w:rsidRPr="002B707C">
        <w:rPr>
          <w:rFonts w:ascii="Times New Roman" w:eastAsia="Times New Roman" w:hAnsi="Times New Roman" w:cs="Times New Roman"/>
          <w:sz w:val="24"/>
          <w:szCs w:val="24"/>
        </w:rPr>
        <w:t>).</w:t>
      </w:r>
    </w:p>
    <w:p w14:paraId="100AFB90" w14:textId="77777777" w:rsidR="005C518F" w:rsidRPr="002B707C" w:rsidRDefault="005C518F" w:rsidP="002B707C">
      <w:pPr>
        <w:numPr>
          <w:ilvl w:val="0"/>
          <w:numId w:val="1"/>
        </w:numPr>
        <w:spacing w:before="240" w:after="100" w:afterAutospacing="1"/>
        <w:rPr>
          <w:rFonts w:ascii="Times New Roman" w:eastAsia="Times New Roman" w:hAnsi="Times New Roman" w:cs="Times New Roman"/>
          <w:sz w:val="24"/>
          <w:szCs w:val="24"/>
        </w:rPr>
      </w:pPr>
      <w:r w:rsidRPr="002B707C">
        <w:rPr>
          <w:rFonts w:ascii="Times New Roman" w:eastAsia="Times New Roman" w:hAnsi="Times New Roman" w:cs="Times New Roman"/>
          <w:sz w:val="24"/>
          <w:szCs w:val="24"/>
        </w:rPr>
        <w:t>When Mu DNA is packaged into a phage head it includes about 50-150 bp of host DNA at the left end and a variable amount of host DNA on the right end. Each Mu is packaged from a different site in the host genome, so the host DNA on the ends of Mu is unique in every different phage head.</w:t>
      </w:r>
    </w:p>
    <w:p w14:paraId="10616FC0" w14:textId="77777777" w:rsidR="00BE04E7" w:rsidRPr="002B707C" w:rsidRDefault="005C518F" w:rsidP="002B707C">
      <w:pPr>
        <w:spacing w:before="240" w:after="100" w:afterAutospacing="1"/>
        <w:ind w:left="360"/>
        <w:rPr>
          <w:rFonts w:ascii="Times New Roman" w:hAnsi="Times New Roman" w:cs="Times New Roman"/>
          <w:sz w:val="24"/>
          <w:szCs w:val="24"/>
          <w:shd w:val="clear" w:color="auto" w:fill="FFFFFF"/>
        </w:rPr>
      </w:pPr>
      <w:r w:rsidRPr="002B707C">
        <w:rPr>
          <w:rFonts w:ascii="Times New Roman" w:hAnsi="Times New Roman" w:cs="Times New Roman"/>
          <w:sz w:val="24"/>
          <w:szCs w:val="24"/>
          <w:shd w:val="clear" w:color="auto" w:fill="FFFFFF"/>
        </w:rPr>
        <w:t xml:space="preserve">The life cycle of phage Mu is shown in the cartoon below. </w:t>
      </w:r>
    </w:p>
    <w:p w14:paraId="0508C137" w14:textId="77777777" w:rsidR="008F4D80" w:rsidRPr="002B707C" w:rsidRDefault="008F4D80" w:rsidP="002B707C">
      <w:pPr>
        <w:spacing w:before="240" w:after="100" w:afterAutospacing="1"/>
        <w:ind w:left="360"/>
        <w:rPr>
          <w:rFonts w:ascii="Times New Roman" w:hAnsi="Times New Roman" w:cs="Times New Roman"/>
          <w:sz w:val="24"/>
          <w:szCs w:val="24"/>
          <w:shd w:val="clear" w:color="auto" w:fill="FFFFFF"/>
        </w:rPr>
      </w:pPr>
      <w:r w:rsidRPr="002B707C">
        <w:rPr>
          <w:rFonts w:ascii="Times New Roman" w:hAnsi="Times New Roman" w:cs="Times New Roman"/>
          <w:noProof/>
          <w:sz w:val="24"/>
          <w:szCs w:val="24"/>
          <w:shd w:val="clear" w:color="auto" w:fill="FFFFFF"/>
        </w:rPr>
        <w:drawing>
          <wp:inline distT="0" distB="0" distL="0" distR="0" wp14:anchorId="4D26E42A" wp14:editId="680BF3C6">
            <wp:extent cx="6858000" cy="1302385"/>
            <wp:effectExtent l="19050" t="0" r="0" b="0"/>
            <wp:docPr id="2"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srcRect/>
                    <a:stretch>
                      <a:fillRect/>
                    </a:stretch>
                  </pic:blipFill>
                  <pic:spPr bwMode="auto">
                    <a:xfrm>
                      <a:off x="0" y="0"/>
                      <a:ext cx="6858000" cy="1302385"/>
                    </a:xfrm>
                    <a:prstGeom prst="rect">
                      <a:avLst/>
                    </a:prstGeom>
                    <a:noFill/>
                    <a:ln w="9525">
                      <a:noFill/>
                      <a:miter lim="800000"/>
                      <a:headEnd/>
                      <a:tailEnd/>
                    </a:ln>
                  </pic:spPr>
                </pic:pic>
              </a:graphicData>
            </a:graphic>
          </wp:inline>
        </w:drawing>
      </w:r>
    </w:p>
    <w:p w14:paraId="3BE911C1" w14:textId="77777777" w:rsidR="00BE04E7" w:rsidRPr="002B707C" w:rsidRDefault="005C518F" w:rsidP="002B707C">
      <w:pPr>
        <w:spacing w:before="240" w:after="100" w:afterAutospacing="1"/>
        <w:ind w:left="360"/>
        <w:rPr>
          <w:rFonts w:ascii="Times New Roman" w:hAnsi="Times New Roman" w:cs="Times New Roman"/>
          <w:sz w:val="24"/>
          <w:szCs w:val="24"/>
          <w:shd w:val="clear" w:color="auto" w:fill="FFFFFF"/>
        </w:rPr>
      </w:pPr>
      <w:r w:rsidRPr="002B707C">
        <w:rPr>
          <w:rFonts w:ascii="Times New Roman" w:hAnsi="Times New Roman" w:cs="Times New Roman"/>
          <w:sz w:val="24"/>
          <w:szCs w:val="24"/>
          <w:shd w:val="clear" w:color="auto" w:fill="FFFFFF"/>
        </w:rPr>
        <w:lastRenderedPageBreak/>
        <w:t>(A) When Mu infects a sensitive host, the linear DNA enters the cell and the Mu DNA (i.e. not including the variable sequences of DNA acquired from the previous host) is inserted into the recipient genome via a non-replicative, "cut and paste" mechanism.</w:t>
      </w:r>
    </w:p>
    <w:p w14:paraId="775AEA7B" w14:textId="77777777" w:rsidR="00BE04E7" w:rsidRPr="002B707C" w:rsidRDefault="005C518F" w:rsidP="002B707C">
      <w:pPr>
        <w:spacing w:before="240" w:after="100" w:afterAutospacing="1"/>
        <w:ind w:left="360"/>
        <w:rPr>
          <w:rFonts w:ascii="Times New Roman" w:hAnsi="Times New Roman" w:cs="Times New Roman"/>
          <w:sz w:val="24"/>
          <w:szCs w:val="24"/>
          <w:shd w:val="clear" w:color="auto" w:fill="FFFFFF"/>
        </w:rPr>
      </w:pPr>
      <w:r w:rsidRPr="002B707C">
        <w:rPr>
          <w:rFonts w:ascii="Times New Roman" w:hAnsi="Times New Roman" w:cs="Times New Roman"/>
          <w:sz w:val="24"/>
          <w:szCs w:val="24"/>
          <w:shd w:val="clear" w:color="auto" w:fill="FFFFFF"/>
        </w:rPr>
        <w:t xml:space="preserve"> (B) Lysogens of wild-type Mu are quite stable and are not induced by UV or other DNA damaging agents. However, derivatives of Mu with a temperature sensitive repressor -- Mu c(Ts) -- can be induced by shifting the lysogen to 42</w:t>
      </w:r>
      <w:r w:rsidR="00423EDB" w:rsidRPr="002B707C">
        <w:rPr>
          <w:rFonts w:ascii="Times New Roman" w:hAnsi="Times New Roman" w:cs="Times New Roman"/>
          <w:sz w:val="24"/>
          <w:szCs w:val="24"/>
          <w:shd w:val="clear" w:color="auto" w:fill="FFFFFF"/>
          <w:vertAlign w:val="superscript"/>
        </w:rPr>
        <w:t>0</w:t>
      </w:r>
      <w:r w:rsidRPr="002B707C">
        <w:rPr>
          <w:rFonts w:ascii="Times New Roman" w:hAnsi="Times New Roman" w:cs="Times New Roman"/>
          <w:sz w:val="24"/>
          <w:szCs w:val="24"/>
          <w:shd w:val="clear" w:color="auto" w:fill="FFFFFF"/>
        </w:rPr>
        <w:t xml:space="preserve"> C.</w:t>
      </w:r>
    </w:p>
    <w:p w14:paraId="75E27AEC" w14:textId="77777777" w:rsidR="005C518F" w:rsidRPr="002B707C" w:rsidRDefault="005C518F" w:rsidP="002B707C">
      <w:pPr>
        <w:spacing w:before="240" w:after="100" w:afterAutospacing="1"/>
        <w:ind w:left="360"/>
        <w:rPr>
          <w:rFonts w:ascii="Times New Roman" w:hAnsi="Times New Roman" w:cs="Times New Roman"/>
          <w:sz w:val="24"/>
          <w:szCs w:val="24"/>
          <w:shd w:val="clear" w:color="auto" w:fill="FFFFFF"/>
        </w:rPr>
      </w:pPr>
      <w:r w:rsidRPr="002B707C">
        <w:rPr>
          <w:rFonts w:ascii="Times New Roman" w:hAnsi="Times New Roman" w:cs="Times New Roman"/>
          <w:sz w:val="24"/>
          <w:szCs w:val="24"/>
          <w:shd w:val="clear" w:color="auto" w:fill="FFFFFF"/>
        </w:rPr>
        <w:t xml:space="preserve"> (C) When the repressor is inactivated, the A and B proteins are expressed and Mu transposes by a replicative mechanism to 50 - 100 new sites on the chromosome. Meanwhile, late phage gene products are made (including phage heads, tails, lysis proteins, </w:t>
      </w:r>
      <w:proofErr w:type="spellStart"/>
      <w:r w:rsidRPr="002B707C">
        <w:rPr>
          <w:rFonts w:ascii="Times New Roman" w:hAnsi="Times New Roman" w:cs="Times New Roman"/>
          <w:sz w:val="24"/>
          <w:szCs w:val="24"/>
          <w:shd w:val="clear" w:color="auto" w:fill="FFFFFF"/>
        </w:rPr>
        <w:t>etc</w:t>
      </w:r>
      <w:proofErr w:type="spellEnd"/>
      <w:r w:rsidRPr="002B707C">
        <w:rPr>
          <w:rFonts w:ascii="Times New Roman" w:hAnsi="Times New Roman" w:cs="Times New Roman"/>
          <w:sz w:val="24"/>
          <w:szCs w:val="24"/>
          <w:shd w:val="clear" w:color="auto" w:fill="FFFFFF"/>
        </w:rPr>
        <w:t>). The phage DNA is packaged by a headful mechanism, beginning by cutting the dsDNA in host sequences located about 100 bp from the left end of Mu. The length of Mu DNA is about 37 Kb and about 39 Kb are packaged into each head, so about approximately 2 Kb of host DNA is included on the right end of the packaged DNA. After assembly of the phage, the host is lysed, releasing 50-100 phage particles</w:t>
      </w:r>
      <w:r w:rsidR="008F4D80" w:rsidRPr="002B707C">
        <w:rPr>
          <w:rFonts w:ascii="Times New Roman" w:hAnsi="Times New Roman" w:cs="Times New Roman"/>
          <w:sz w:val="24"/>
          <w:szCs w:val="24"/>
          <w:shd w:val="clear" w:color="auto" w:fill="FFFFFF"/>
        </w:rPr>
        <w:t>.</w:t>
      </w:r>
    </w:p>
    <w:p w14:paraId="0C92B4E3" w14:textId="77777777" w:rsidR="008F4D80" w:rsidRPr="002B707C" w:rsidRDefault="00DB4831" w:rsidP="002B707C">
      <w:pPr>
        <w:spacing w:before="240" w:after="100" w:afterAutospacing="1"/>
        <w:ind w:left="360"/>
        <w:rPr>
          <w:rFonts w:ascii="Times New Roman" w:hAnsi="Times New Roman" w:cs="Times New Roman"/>
          <w:b/>
          <w:bCs/>
          <w:sz w:val="24"/>
          <w:szCs w:val="24"/>
          <w:u w:val="single"/>
          <w:shd w:val="clear" w:color="auto" w:fill="FFFFFF"/>
        </w:rPr>
      </w:pPr>
      <w:r w:rsidRPr="002B707C">
        <w:rPr>
          <w:rFonts w:ascii="Times New Roman" w:hAnsi="Times New Roman" w:cs="Times New Roman"/>
          <w:b/>
          <w:bCs/>
          <w:sz w:val="24"/>
          <w:szCs w:val="24"/>
          <w:u w:val="single"/>
          <w:shd w:val="clear" w:color="auto" w:fill="FFFFFF"/>
        </w:rPr>
        <w:t>P elements</w:t>
      </w:r>
    </w:p>
    <w:p w14:paraId="73321365" w14:textId="77777777" w:rsidR="00793AB5" w:rsidRPr="002B707C" w:rsidRDefault="00DB4831" w:rsidP="002B707C">
      <w:pPr>
        <w:spacing w:before="240" w:after="100" w:afterAutospacing="1"/>
        <w:ind w:left="360"/>
        <w:rPr>
          <w:rFonts w:ascii="Times New Roman" w:hAnsi="Times New Roman" w:cs="Times New Roman"/>
          <w:color w:val="000000"/>
          <w:sz w:val="24"/>
          <w:szCs w:val="24"/>
          <w:shd w:val="clear" w:color="auto" w:fill="FFFFFF"/>
        </w:rPr>
      </w:pPr>
      <w:r w:rsidRPr="002B707C">
        <w:rPr>
          <w:rFonts w:ascii="Times New Roman" w:hAnsi="Times New Roman" w:cs="Times New Roman"/>
          <w:color w:val="000000"/>
          <w:sz w:val="24"/>
          <w:szCs w:val="24"/>
          <w:shd w:val="clear" w:color="auto" w:fill="FFFFFF"/>
        </w:rPr>
        <w:t xml:space="preserve">P transposable elements were discovered in Drosophila as the causative agents of a syndrome of genetic traits called hybrid dysgenesis. </w:t>
      </w:r>
    </w:p>
    <w:p w14:paraId="631F0CF7" w14:textId="77777777" w:rsidR="00793AB5" w:rsidRPr="002B707C" w:rsidRDefault="00DB4831" w:rsidP="002B707C">
      <w:pPr>
        <w:spacing w:before="240" w:after="100" w:afterAutospacing="1"/>
        <w:ind w:left="360"/>
        <w:rPr>
          <w:rFonts w:ascii="Times New Roman" w:hAnsi="Times New Roman" w:cs="Times New Roman"/>
          <w:color w:val="000000"/>
          <w:sz w:val="24"/>
          <w:szCs w:val="24"/>
        </w:rPr>
      </w:pPr>
      <w:r w:rsidRPr="002B707C">
        <w:rPr>
          <w:rFonts w:ascii="Times New Roman" w:hAnsi="Times New Roman" w:cs="Times New Roman"/>
          <w:color w:val="000000"/>
          <w:sz w:val="24"/>
          <w:szCs w:val="24"/>
        </w:rPr>
        <w:t>These are small transposons with terminal </w:t>
      </w:r>
      <w:r w:rsidRPr="002B707C">
        <w:rPr>
          <w:rFonts w:ascii="Times New Roman" w:hAnsi="Times New Roman" w:cs="Times New Roman"/>
          <w:b/>
          <w:bCs/>
          <w:color w:val="000000"/>
          <w:sz w:val="24"/>
          <w:szCs w:val="24"/>
        </w:rPr>
        <w:t>31-bp inverted repeats</w:t>
      </w:r>
      <w:r w:rsidRPr="002B707C">
        <w:rPr>
          <w:rFonts w:ascii="Times New Roman" w:hAnsi="Times New Roman" w:cs="Times New Roman"/>
          <w:color w:val="000000"/>
          <w:sz w:val="24"/>
          <w:szCs w:val="24"/>
        </w:rPr>
        <w:t>, and the element </w:t>
      </w:r>
      <w:r w:rsidRPr="002B707C">
        <w:rPr>
          <w:rFonts w:ascii="Times New Roman" w:hAnsi="Times New Roman" w:cs="Times New Roman"/>
          <w:b/>
          <w:bCs/>
          <w:color w:val="000000"/>
          <w:sz w:val="24"/>
          <w:szCs w:val="24"/>
        </w:rPr>
        <w:t>generates 8-bp direct repeats</w:t>
      </w:r>
      <w:r w:rsidR="007218BE" w:rsidRPr="002B707C">
        <w:rPr>
          <w:rFonts w:ascii="Times New Roman" w:hAnsi="Times New Roman" w:cs="Times New Roman"/>
          <w:b/>
          <w:bCs/>
          <w:color w:val="000000"/>
          <w:sz w:val="24"/>
          <w:szCs w:val="24"/>
        </w:rPr>
        <w:t xml:space="preserve"> </w:t>
      </w:r>
      <w:r w:rsidRPr="002B707C">
        <w:rPr>
          <w:rFonts w:ascii="Times New Roman" w:hAnsi="Times New Roman" w:cs="Times New Roman"/>
          <w:color w:val="000000"/>
          <w:sz w:val="24"/>
          <w:szCs w:val="24"/>
        </w:rPr>
        <w:t xml:space="preserve">of target DNA sequences upon insertion. </w:t>
      </w:r>
    </w:p>
    <w:p w14:paraId="39414290" w14:textId="77777777" w:rsidR="00793AB5" w:rsidRPr="002B707C" w:rsidRDefault="00DB4831" w:rsidP="002B707C">
      <w:pPr>
        <w:spacing w:before="240" w:after="100" w:afterAutospacing="1"/>
        <w:ind w:left="360"/>
        <w:rPr>
          <w:rFonts w:ascii="Times New Roman" w:hAnsi="Times New Roman" w:cs="Times New Roman"/>
          <w:color w:val="000000"/>
          <w:sz w:val="24"/>
          <w:szCs w:val="24"/>
        </w:rPr>
      </w:pPr>
      <w:r w:rsidRPr="002B707C">
        <w:rPr>
          <w:rFonts w:ascii="Times New Roman" w:hAnsi="Times New Roman" w:cs="Times New Roman"/>
          <w:color w:val="000000"/>
          <w:sz w:val="24"/>
          <w:szCs w:val="24"/>
        </w:rPr>
        <w:t>The complete element is </w:t>
      </w:r>
      <w:r w:rsidRPr="002B707C">
        <w:rPr>
          <w:rFonts w:ascii="Times New Roman" w:hAnsi="Times New Roman" w:cs="Times New Roman"/>
          <w:b/>
          <w:bCs/>
          <w:color w:val="000000"/>
          <w:sz w:val="24"/>
          <w:szCs w:val="24"/>
        </w:rPr>
        <w:t>2907 bp</w:t>
      </w:r>
      <w:r w:rsidRPr="002B707C">
        <w:rPr>
          <w:rFonts w:ascii="Times New Roman" w:hAnsi="Times New Roman" w:cs="Times New Roman"/>
          <w:color w:val="000000"/>
          <w:sz w:val="24"/>
          <w:szCs w:val="24"/>
        </w:rPr>
        <w:t xml:space="preserve"> and is autonomous because it encodes a functional transposase. </w:t>
      </w:r>
    </w:p>
    <w:p w14:paraId="17A35832" w14:textId="3FFA27E5" w:rsidR="00793AB5" w:rsidRPr="002B707C" w:rsidRDefault="00DB4831" w:rsidP="002B707C">
      <w:pPr>
        <w:spacing w:before="240" w:after="100" w:afterAutospacing="1"/>
        <w:ind w:left="360"/>
        <w:rPr>
          <w:rFonts w:ascii="Times New Roman" w:hAnsi="Times New Roman" w:cs="Times New Roman"/>
          <w:color w:val="000000"/>
          <w:sz w:val="24"/>
          <w:szCs w:val="24"/>
        </w:rPr>
      </w:pPr>
      <w:r w:rsidRPr="002B707C">
        <w:rPr>
          <w:rFonts w:ascii="Times New Roman" w:hAnsi="Times New Roman" w:cs="Times New Roman"/>
          <w:color w:val="000000"/>
          <w:sz w:val="24"/>
          <w:szCs w:val="24"/>
        </w:rPr>
        <w:t>Incomplete members </w:t>
      </w:r>
      <w:r w:rsidRPr="002B707C">
        <w:rPr>
          <w:rFonts w:ascii="Times New Roman" w:hAnsi="Times New Roman" w:cs="Times New Roman"/>
          <w:i/>
          <w:iCs/>
          <w:color w:val="000000"/>
          <w:sz w:val="24"/>
          <w:szCs w:val="24"/>
        </w:rPr>
        <w:t>P</w:t>
      </w:r>
      <w:r w:rsidR="00EE491A" w:rsidRPr="002B707C">
        <w:rPr>
          <w:rFonts w:ascii="Times New Roman" w:hAnsi="Times New Roman" w:cs="Times New Roman"/>
          <w:i/>
          <w:iCs/>
          <w:color w:val="000000"/>
          <w:sz w:val="24"/>
          <w:szCs w:val="24"/>
        </w:rPr>
        <w:t xml:space="preserve"> </w:t>
      </w:r>
      <w:r w:rsidRPr="002B707C">
        <w:rPr>
          <w:rFonts w:ascii="Times New Roman" w:hAnsi="Times New Roman" w:cs="Times New Roman"/>
          <w:color w:val="000000"/>
          <w:sz w:val="24"/>
          <w:szCs w:val="24"/>
        </w:rPr>
        <w:t>elements have lost the transposition ability because the transposase has been mutated. But if a complete (autonomous) element exists in the same cell as an incomplete (non- autonomous) element, then the incomplete element can transpose because of the presence of the transposase in the cell.</w:t>
      </w:r>
    </w:p>
    <w:p w14:paraId="707B2D62" w14:textId="77777777" w:rsidR="0072039F" w:rsidRPr="002B707C" w:rsidRDefault="0072039F" w:rsidP="002B707C">
      <w:pPr>
        <w:spacing w:before="240" w:after="100" w:afterAutospacing="1"/>
        <w:ind w:left="360"/>
        <w:rPr>
          <w:rFonts w:ascii="Times New Roman" w:hAnsi="Times New Roman" w:cs="Times New Roman"/>
          <w:color w:val="000000"/>
          <w:sz w:val="24"/>
          <w:szCs w:val="24"/>
        </w:rPr>
      </w:pPr>
      <w:r w:rsidRPr="002B707C">
        <w:rPr>
          <w:rFonts w:ascii="Times New Roman" w:hAnsi="Times New Roman" w:cs="Times New Roman"/>
          <w:color w:val="000000"/>
          <w:sz w:val="24"/>
          <w:szCs w:val="24"/>
          <w:shd w:val="clear" w:color="auto" w:fill="FFFFFF"/>
        </w:rPr>
        <w:t>One of the most important uses of P elements since their discovery has been P-element-mediated germ line transformation. The method makes use of the fact that P elements normally only transpose in germline cells and that a P element carrying a foreign gene can be mobilized in </w:t>
      </w:r>
      <w:r w:rsidRPr="002B707C">
        <w:rPr>
          <w:rStyle w:val="Emphasis"/>
          <w:rFonts w:ascii="Times New Roman" w:hAnsi="Times New Roman" w:cs="Times New Roman"/>
          <w:color w:val="000000"/>
          <w:sz w:val="24"/>
          <w:szCs w:val="24"/>
          <w:shd w:val="clear" w:color="auto" w:fill="FFFFFF"/>
        </w:rPr>
        <w:t>trans</w:t>
      </w:r>
      <w:r w:rsidRPr="002B707C">
        <w:rPr>
          <w:rFonts w:ascii="Times New Roman" w:hAnsi="Times New Roman" w:cs="Times New Roman"/>
          <w:color w:val="000000"/>
          <w:sz w:val="24"/>
          <w:szCs w:val="24"/>
          <w:shd w:val="clear" w:color="auto" w:fill="FFFFFF"/>
        </w:rPr>
        <w:t> using a source of transposase.</w:t>
      </w:r>
    </w:p>
    <w:p w14:paraId="408903C9" w14:textId="77777777" w:rsidR="00DB4831" w:rsidRPr="002B707C" w:rsidRDefault="00DB4831" w:rsidP="002B707C">
      <w:pPr>
        <w:spacing w:before="240" w:after="100" w:afterAutospacing="1"/>
        <w:ind w:left="360"/>
        <w:rPr>
          <w:rFonts w:ascii="Times New Roman" w:hAnsi="Times New Roman" w:cs="Times New Roman"/>
          <w:color w:val="000000"/>
          <w:sz w:val="24"/>
          <w:szCs w:val="24"/>
        </w:rPr>
      </w:pPr>
      <w:r w:rsidRPr="002B707C">
        <w:rPr>
          <w:rFonts w:ascii="Times New Roman" w:hAnsi="Times New Roman" w:cs="Times New Roman"/>
          <w:color w:val="000000"/>
          <w:sz w:val="24"/>
          <w:szCs w:val="24"/>
        </w:rPr>
        <w:t xml:space="preserve"> This relationship among complete and incomplete </w:t>
      </w:r>
      <w:r w:rsidRPr="002B707C">
        <w:rPr>
          <w:rFonts w:ascii="Times New Roman" w:hAnsi="Times New Roman" w:cs="Times New Roman"/>
          <w:i/>
          <w:iCs/>
          <w:color w:val="000000"/>
          <w:sz w:val="24"/>
          <w:szCs w:val="24"/>
        </w:rPr>
        <w:t>P</w:t>
      </w:r>
      <w:r w:rsidRPr="002B707C">
        <w:rPr>
          <w:rFonts w:ascii="Times New Roman" w:hAnsi="Times New Roman" w:cs="Times New Roman"/>
          <w:color w:val="000000"/>
          <w:sz w:val="24"/>
          <w:szCs w:val="24"/>
        </w:rPr>
        <w:t> elements is similar to that of the </w:t>
      </w:r>
      <w:r w:rsidRPr="002B707C">
        <w:rPr>
          <w:rFonts w:ascii="Times New Roman" w:hAnsi="Times New Roman" w:cs="Times New Roman"/>
          <w:i/>
          <w:iCs/>
          <w:color w:val="000000"/>
          <w:sz w:val="24"/>
          <w:szCs w:val="24"/>
        </w:rPr>
        <w:t>Ac/DS</w:t>
      </w:r>
      <w:r w:rsidRPr="002B707C">
        <w:rPr>
          <w:rFonts w:ascii="Times New Roman" w:hAnsi="Times New Roman" w:cs="Times New Roman"/>
          <w:color w:val="000000"/>
          <w:sz w:val="24"/>
          <w:szCs w:val="24"/>
        </w:rPr>
        <w:t> family in corn.</w:t>
      </w:r>
    </w:p>
    <w:p w14:paraId="6363012C" w14:textId="77777777" w:rsidR="0072039F" w:rsidRPr="002B707C" w:rsidRDefault="0072039F" w:rsidP="002B707C">
      <w:pPr>
        <w:spacing w:before="240" w:after="100" w:afterAutospacing="1"/>
        <w:ind w:left="360"/>
        <w:rPr>
          <w:rFonts w:ascii="Times New Roman" w:hAnsi="Times New Roman" w:cs="Times New Roman"/>
          <w:sz w:val="24"/>
          <w:szCs w:val="24"/>
        </w:rPr>
      </w:pPr>
      <w:r w:rsidRPr="002B707C">
        <w:rPr>
          <w:rFonts w:ascii="Times New Roman" w:hAnsi="Times New Roman" w:cs="Times New Roman"/>
          <w:sz w:val="24"/>
          <w:szCs w:val="24"/>
          <w:shd w:val="clear" w:color="auto" w:fill="FFFFFF"/>
        </w:rPr>
        <w:t>The phenomenon known as </w:t>
      </w:r>
      <w:hyperlink r:id="rId10" w:history="1">
        <w:r w:rsidRPr="002B707C">
          <w:rPr>
            <w:rStyle w:val="Hyperlink"/>
            <w:rFonts w:ascii="Times New Roman" w:hAnsi="Times New Roman" w:cs="Times New Roman"/>
            <w:color w:val="auto"/>
            <w:sz w:val="24"/>
            <w:szCs w:val="24"/>
            <w:u w:val="none"/>
            <w:shd w:val="clear" w:color="auto" w:fill="FFFFFF"/>
          </w:rPr>
          <w:t>hybrid dysgenesis</w:t>
        </w:r>
      </w:hyperlink>
      <w:r w:rsidRPr="002B707C">
        <w:rPr>
          <w:rFonts w:ascii="Times New Roman" w:hAnsi="Times New Roman" w:cs="Times New Roman"/>
          <w:sz w:val="24"/>
          <w:szCs w:val="24"/>
          <w:shd w:val="clear" w:color="auto" w:fill="FFFFFF"/>
        </w:rPr>
        <w:t> results from the mobilization of </w:t>
      </w:r>
      <w:hyperlink r:id="rId11" w:history="1">
        <w:r w:rsidRPr="002B707C">
          <w:rPr>
            <w:rStyle w:val="Hyperlink"/>
            <w:rFonts w:ascii="Times New Roman" w:hAnsi="Times New Roman" w:cs="Times New Roman"/>
            <w:color w:val="auto"/>
            <w:sz w:val="24"/>
            <w:szCs w:val="24"/>
            <w:u w:val="none"/>
            <w:shd w:val="clear" w:color="auto" w:fill="FFFFFF"/>
          </w:rPr>
          <w:t>DNA</w:t>
        </w:r>
      </w:hyperlink>
      <w:r w:rsidRPr="002B707C">
        <w:rPr>
          <w:rFonts w:ascii="Times New Roman" w:hAnsi="Times New Roman" w:cs="Times New Roman"/>
          <w:sz w:val="24"/>
          <w:szCs w:val="24"/>
          <w:shd w:val="clear" w:color="auto" w:fill="FFFFFF"/>
        </w:rPr>
        <w:t> sequences called P elements in </w:t>
      </w:r>
      <w:r w:rsidRPr="002B707C">
        <w:rPr>
          <w:rFonts w:ascii="Times New Roman" w:hAnsi="Times New Roman" w:cs="Times New Roman"/>
          <w:i/>
          <w:iCs/>
          <w:sz w:val="24"/>
          <w:szCs w:val="24"/>
          <w:shd w:val="clear" w:color="auto" w:fill="FFFFFF"/>
        </w:rPr>
        <w:t>Drosophila</w:t>
      </w:r>
      <w:r w:rsidRPr="002B707C">
        <w:rPr>
          <w:rFonts w:ascii="Times New Roman" w:hAnsi="Times New Roman" w:cs="Times New Roman"/>
          <w:sz w:val="24"/>
          <w:szCs w:val="24"/>
          <w:shd w:val="clear" w:color="auto" w:fill="FFFFFF"/>
        </w:rPr>
        <w:t> embryos. When a sperm from a P-carrying </w:t>
      </w:r>
      <w:hyperlink r:id="rId12" w:history="1">
        <w:r w:rsidRPr="002B707C">
          <w:rPr>
            <w:rStyle w:val="Hyperlink"/>
            <w:rFonts w:ascii="Times New Roman" w:hAnsi="Times New Roman" w:cs="Times New Roman"/>
            <w:color w:val="auto"/>
            <w:sz w:val="24"/>
            <w:szCs w:val="24"/>
            <w:u w:val="none"/>
            <w:shd w:val="clear" w:color="auto" w:fill="FFFFFF"/>
          </w:rPr>
          <w:t>strain</w:t>
        </w:r>
      </w:hyperlink>
      <w:r w:rsidRPr="002B707C">
        <w:rPr>
          <w:rFonts w:ascii="Times New Roman" w:hAnsi="Times New Roman" w:cs="Times New Roman"/>
          <w:sz w:val="24"/>
          <w:szCs w:val="24"/>
          <w:shd w:val="clear" w:color="auto" w:fill="FFFFFF"/>
        </w:rPr>
        <w:t> fertilizes an egg from a non-P-carrying strain, the P elements transpose throughout the </w:t>
      </w:r>
      <w:hyperlink r:id="rId13" w:history="1">
        <w:r w:rsidRPr="002B707C">
          <w:rPr>
            <w:rStyle w:val="Hyperlink"/>
            <w:rFonts w:ascii="Times New Roman" w:hAnsi="Times New Roman" w:cs="Times New Roman"/>
            <w:color w:val="auto"/>
            <w:sz w:val="24"/>
            <w:szCs w:val="24"/>
            <w:u w:val="none"/>
            <w:shd w:val="clear" w:color="auto" w:fill="FFFFFF"/>
          </w:rPr>
          <w:t>genome</w:t>
        </w:r>
      </w:hyperlink>
      <w:r w:rsidRPr="002B707C">
        <w:rPr>
          <w:rFonts w:ascii="Times New Roman" w:hAnsi="Times New Roman" w:cs="Times New Roman"/>
          <w:sz w:val="24"/>
          <w:szCs w:val="24"/>
          <w:shd w:val="clear" w:color="auto" w:fill="FFFFFF"/>
        </w:rPr>
        <w:t>, usually disrupting vital genes.</w:t>
      </w:r>
    </w:p>
    <w:p w14:paraId="6830D5F1" w14:textId="77777777" w:rsidR="0072039F" w:rsidRPr="002B707C" w:rsidRDefault="0072039F" w:rsidP="002B707C">
      <w:pPr>
        <w:spacing w:before="240" w:after="100" w:afterAutospacing="1"/>
        <w:ind w:left="360"/>
        <w:rPr>
          <w:rFonts w:ascii="Times New Roman" w:hAnsi="Times New Roman" w:cs="Times New Roman"/>
          <w:color w:val="000000"/>
          <w:sz w:val="24"/>
          <w:szCs w:val="24"/>
        </w:rPr>
      </w:pPr>
    </w:p>
    <w:p w14:paraId="348C5A0A" w14:textId="77777777" w:rsidR="00DB4831" w:rsidRPr="002B707C" w:rsidRDefault="00DB4831" w:rsidP="002B707C">
      <w:pPr>
        <w:spacing w:before="240" w:after="100" w:afterAutospacing="1"/>
        <w:ind w:left="360"/>
        <w:jc w:val="center"/>
        <w:rPr>
          <w:rFonts w:ascii="Times New Roman" w:hAnsi="Times New Roman" w:cs="Times New Roman"/>
          <w:sz w:val="24"/>
          <w:szCs w:val="24"/>
        </w:rPr>
      </w:pPr>
      <w:r w:rsidRPr="002B707C">
        <w:rPr>
          <w:rFonts w:ascii="Times New Roman" w:hAnsi="Times New Roman" w:cs="Times New Roman"/>
          <w:noProof/>
          <w:sz w:val="24"/>
          <w:szCs w:val="24"/>
        </w:rPr>
        <w:lastRenderedPageBreak/>
        <w:drawing>
          <wp:inline distT="0" distB="0" distL="0" distR="0" wp14:anchorId="2D93EEF0" wp14:editId="1F423845">
            <wp:extent cx="2456188" cy="3890513"/>
            <wp:effectExtent l="19050" t="0" r="1262" b="0"/>
            <wp:docPr id="30" name="Picture 30" descr="Figure 13-17. The phenomenon known as hybrid dysgenesis results from the mobilization of DNA sequences called P elements in Drosophila embry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Figure 13-17. The phenomenon known as hybrid dysgenesis results from the mobilization of DNA sequences called P elements in Drosophila embryos."/>
                    <pic:cNvPicPr>
                      <a:picLocks noChangeAspect="1" noChangeArrowheads="1"/>
                    </pic:cNvPicPr>
                  </pic:nvPicPr>
                  <pic:blipFill>
                    <a:blip r:embed="rId14"/>
                    <a:srcRect/>
                    <a:stretch>
                      <a:fillRect/>
                    </a:stretch>
                  </pic:blipFill>
                  <pic:spPr bwMode="auto">
                    <a:xfrm>
                      <a:off x="0" y="0"/>
                      <a:ext cx="2459330" cy="3895490"/>
                    </a:xfrm>
                    <a:prstGeom prst="rect">
                      <a:avLst/>
                    </a:prstGeom>
                    <a:noFill/>
                    <a:ln w="9525">
                      <a:noFill/>
                      <a:miter lim="800000"/>
                      <a:headEnd/>
                      <a:tailEnd/>
                    </a:ln>
                  </pic:spPr>
                </pic:pic>
              </a:graphicData>
            </a:graphic>
          </wp:inline>
        </w:drawing>
      </w:r>
      <w:r w:rsidR="0072039F" w:rsidRPr="002B707C">
        <w:rPr>
          <w:rFonts w:ascii="Times New Roman" w:hAnsi="Times New Roman" w:cs="Times New Roman"/>
          <w:noProof/>
          <w:sz w:val="24"/>
          <w:szCs w:val="24"/>
        </w:rPr>
        <w:drawing>
          <wp:inline distT="0" distB="0" distL="0" distR="0" wp14:anchorId="4A7562B1" wp14:editId="1457FFEA">
            <wp:extent cx="2223818" cy="1005013"/>
            <wp:effectExtent l="19050" t="0" r="5032"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5"/>
                    <a:srcRect/>
                    <a:stretch>
                      <a:fillRect/>
                    </a:stretch>
                  </pic:blipFill>
                  <pic:spPr bwMode="auto">
                    <a:xfrm>
                      <a:off x="0" y="0"/>
                      <a:ext cx="2226795" cy="1006359"/>
                    </a:xfrm>
                    <a:prstGeom prst="rect">
                      <a:avLst/>
                    </a:prstGeom>
                    <a:noFill/>
                    <a:ln w="9525">
                      <a:noFill/>
                      <a:miter lim="800000"/>
                      <a:headEnd/>
                      <a:tailEnd/>
                    </a:ln>
                  </pic:spPr>
                </pic:pic>
              </a:graphicData>
            </a:graphic>
          </wp:inline>
        </w:drawing>
      </w:r>
    </w:p>
    <w:p w14:paraId="07670329" w14:textId="77777777" w:rsidR="00A07FC3" w:rsidRPr="002B707C" w:rsidRDefault="00A07FC3" w:rsidP="002B707C">
      <w:pPr>
        <w:spacing w:before="240" w:after="100" w:afterAutospacing="1"/>
        <w:ind w:left="360"/>
        <w:rPr>
          <w:rFonts w:ascii="Times New Roman" w:hAnsi="Times New Roman" w:cs="Times New Roman"/>
          <w:b/>
          <w:bCs/>
          <w:sz w:val="24"/>
          <w:szCs w:val="24"/>
          <w:u w:val="single"/>
          <w:shd w:val="clear" w:color="auto" w:fill="FFFFFF"/>
        </w:rPr>
      </w:pPr>
      <w:r w:rsidRPr="002B707C">
        <w:rPr>
          <w:rFonts w:ascii="Times New Roman" w:hAnsi="Times New Roman" w:cs="Times New Roman"/>
          <w:sz w:val="24"/>
          <w:szCs w:val="24"/>
        </w:rPr>
        <w:br/>
      </w:r>
      <w:r w:rsidRPr="002B707C">
        <w:rPr>
          <w:rFonts w:ascii="Times New Roman" w:hAnsi="Times New Roman" w:cs="Times New Roman"/>
          <w:b/>
          <w:bCs/>
          <w:sz w:val="24"/>
          <w:szCs w:val="24"/>
          <w:u w:val="single"/>
          <w:shd w:val="clear" w:color="auto" w:fill="FFFFFF"/>
        </w:rPr>
        <w:t>Ac/Ds Activator/Dissociation Transposable Element</w:t>
      </w:r>
    </w:p>
    <w:p w14:paraId="15F0E0FD" w14:textId="2620AB94" w:rsidR="007218BE" w:rsidRPr="002B707C" w:rsidRDefault="00A07FC3" w:rsidP="002B707C">
      <w:pPr>
        <w:spacing w:before="240" w:after="100" w:afterAutospacing="1"/>
        <w:ind w:left="360"/>
        <w:rPr>
          <w:rFonts w:ascii="Times New Roman" w:hAnsi="Times New Roman" w:cs="Times New Roman"/>
          <w:sz w:val="24"/>
          <w:szCs w:val="24"/>
        </w:rPr>
      </w:pPr>
      <w:r w:rsidRPr="002B707C">
        <w:rPr>
          <w:rFonts w:ascii="Times New Roman" w:hAnsi="Times New Roman" w:cs="Times New Roman"/>
          <w:sz w:val="24"/>
          <w:szCs w:val="24"/>
          <w:shd w:val="clear" w:color="auto" w:fill="FFFFFF"/>
        </w:rPr>
        <w:t>The phenotypic consequence of </w:t>
      </w:r>
      <w:r w:rsidRPr="002B707C">
        <w:rPr>
          <w:rFonts w:ascii="Times New Roman" w:hAnsi="Times New Roman" w:cs="Times New Roman"/>
          <w:i/>
          <w:iCs/>
          <w:sz w:val="24"/>
          <w:szCs w:val="24"/>
          <w:shd w:val="clear" w:color="auto" w:fill="FFFFFF"/>
        </w:rPr>
        <w:t>Ac</w:t>
      </w:r>
      <w:r w:rsidRPr="002B707C">
        <w:rPr>
          <w:rFonts w:ascii="Times New Roman" w:hAnsi="Times New Roman" w:cs="Times New Roman"/>
          <w:sz w:val="24"/>
          <w:szCs w:val="24"/>
          <w:shd w:val="clear" w:color="auto" w:fill="FFFFFF"/>
        </w:rPr>
        <w:t>/</w:t>
      </w:r>
      <w:r w:rsidRPr="002B707C">
        <w:rPr>
          <w:rFonts w:ascii="Times New Roman" w:hAnsi="Times New Roman" w:cs="Times New Roman"/>
          <w:i/>
          <w:iCs/>
          <w:sz w:val="24"/>
          <w:szCs w:val="24"/>
          <w:shd w:val="clear" w:color="auto" w:fill="FFFFFF"/>
        </w:rPr>
        <w:t>Ds</w:t>
      </w:r>
      <w:r w:rsidRPr="002B707C">
        <w:rPr>
          <w:rFonts w:ascii="Times New Roman" w:hAnsi="Times New Roman" w:cs="Times New Roman"/>
          <w:sz w:val="24"/>
          <w:szCs w:val="24"/>
          <w:shd w:val="clear" w:color="auto" w:fill="FFFFFF"/>
        </w:rPr>
        <w:t> transposable element includes </w:t>
      </w:r>
      <w:hyperlink r:id="rId16" w:history="1">
        <w:r w:rsidRPr="002B707C">
          <w:rPr>
            <w:rStyle w:val="Hyperlink"/>
            <w:rFonts w:ascii="Times New Roman" w:hAnsi="Times New Roman" w:cs="Times New Roman"/>
            <w:color w:val="auto"/>
            <w:sz w:val="24"/>
            <w:szCs w:val="24"/>
            <w:u w:val="none"/>
          </w:rPr>
          <w:t>mosaic colors in kernels and leaves in maize</w:t>
        </w:r>
      </w:hyperlink>
      <w:r w:rsidR="00AC54A6" w:rsidRPr="002B707C">
        <w:rPr>
          <w:rFonts w:ascii="Times New Roman" w:hAnsi="Times New Roman" w:cs="Times New Roman"/>
          <w:sz w:val="24"/>
          <w:szCs w:val="24"/>
        </w:rPr>
        <w:t>.</w:t>
      </w:r>
    </w:p>
    <w:p w14:paraId="4E631452" w14:textId="390B168E" w:rsidR="00F77EE3" w:rsidRPr="002B707C" w:rsidRDefault="00F77EE3" w:rsidP="002B707C">
      <w:pPr>
        <w:spacing w:before="240" w:after="100" w:afterAutospacing="1"/>
        <w:ind w:left="360"/>
        <w:jc w:val="center"/>
        <w:rPr>
          <w:rFonts w:ascii="Times New Roman" w:hAnsi="Times New Roman" w:cs="Times New Roman"/>
          <w:sz w:val="24"/>
          <w:szCs w:val="24"/>
        </w:rPr>
      </w:pPr>
      <w:r w:rsidRPr="002B707C">
        <w:rPr>
          <w:rFonts w:ascii="Times New Roman" w:hAnsi="Times New Roman" w:cs="Times New Roman"/>
          <w:noProof/>
          <w:sz w:val="24"/>
          <w:szCs w:val="24"/>
        </w:rPr>
        <w:drawing>
          <wp:inline distT="0" distB="0" distL="0" distR="0" wp14:anchorId="5B50CD3C" wp14:editId="2B27A381">
            <wp:extent cx="4190537" cy="3133165"/>
            <wp:effectExtent l="0" t="0" r="0" b="0"/>
            <wp:docPr id="4" name="Picture 4" descr="Maiz Colores Images, Stock Photo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z Colores Images, Stock Photos &amp; Vectors | Shutterstock"/>
                    <pic:cNvPicPr>
                      <a:picLocks noChangeAspect="1" noChangeArrowheads="1"/>
                    </pic:cNvPicPr>
                  </pic:nvPicPr>
                  <pic:blipFill rotWithShape="1">
                    <a:blip r:embed="rId17">
                      <a:extLst>
                        <a:ext uri="{28A0092B-C50C-407E-A947-70E740481C1C}">
                          <a14:useLocalDpi xmlns:a14="http://schemas.microsoft.com/office/drawing/2010/main" val="0"/>
                        </a:ext>
                      </a:extLst>
                    </a:blip>
                    <a:srcRect b="7395"/>
                    <a:stretch/>
                  </pic:blipFill>
                  <pic:spPr bwMode="auto">
                    <a:xfrm>
                      <a:off x="0" y="0"/>
                      <a:ext cx="4200472" cy="3140593"/>
                    </a:xfrm>
                    <a:prstGeom prst="rect">
                      <a:avLst/>
                    </a:prstGeom>
                    <a:noFill/>
                    <a:ln>
                      <a:noFill/>
                    </a:ln>
                    <a:extLst>
                      <a:ext uri="{53640926-AAD7-44D8-BBD7-CCE9431645EC}">
                        <a14:shadowObscured xmlns:a14="http://schemas.microsoft.com/office/drawing/2010/main"/>
                      </a:ext>
                    </a:extLst>
                  </pic:spPr>
                </pic:pic>
              </a:graphicData>
            </a:graphic>
          </wp:inline>
        </w:drawing>
      </w:r>
    </w:p>
    <w:p w14:paraId="54F3FA03" w14:textId="77777777" w:rsidR="00E66D03" w:rsidRPr="002B707C" w:rsidRDefault="00E66D03" w:rsidP="002B707C">
      <w:pPr>
        <w:spacing w:before="240" w:after="100" w:afterAutospacing="1"/>
        <w:ind w:left="360"/>
        <w:jc w:val="center"/>
        <w:rPr>
          <w:rFonts w:ascii="Times New Roman" w:hAnsi="Times New Roman" w:cs="Times New Roman"/>
          <w:sz w:val="24"/>
          <w:szCs w:val="24"/>
        </w:rPr>
      </w:pPr>
      <w:r w:rsidRPr="002B707C">
        <w:rPr>
          <w:rFonts w:ascii="Times New Roman" w:hAnsi="Times New Roman" w:cs="Times New Roman"/>
          <w:noProof/>
          <w:sz w:val="24"/>
          <w:szCs w:val="24"/>
        </w:rPr>
        <w:lastRenderedPageBreak/>
        <w:drawing>
          <wp:inline distT="0" distB="0" distL="0" distR="0" wp14:anchorId="0F015ECC" wp14:editId="429E60B8">
            <wp:extent cx="3310746" cy="3638236"/>
            <wp:effectExtent l="19050" t="0" r="3954" b="0"/>
            <wp:docPr id="3" name="Picture 3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Related image"/>
                    <pic:cNvPicPr>
                      <a:picLocks noChangeAspect="1" noChangeArrowheads="1"/>
                    </pic:cNvPicPr>
                  </pic:nvPicPr>
                  <pic:blipFill>
                    <a:blip r:embed="rId18"/>
                    <a:srcRect l="18218" t="4027" r="21018" b="6879"/>
                    <a:stretch>
                      <a:fillRect/>
                    </a:stretch>
                  </pic:blipFill>
                  <pic:spPr bwMode="auto">
                    <a:xfrm>
                      <a:off x="0" y="0"/>
                      <a:ext cx="3317325" cy="3645466"/>
                    </a:xfrm>
                    <a:prstGeom prst="rect">
                      <a:avLst/>
                    </a:prstGeom>
                    <a:noFill/>
                    <a:ln w="9525">
                      <a:noFill/>
                      <a:miter lim="800000"/>
                      <a:headEnd/>
                      <a:tailEnd/>
                    </a:ln>
                  </pic:spPr>
                </pic:pic>
              </a:graphicData>
            </a:graphic>
          </wp:inline>
        </w:drawing>
      </w:r>
    </w:p>
    <w:p w14:paraId="2ECB3675" w14:textId="77777777" w:rsidR="00E66D03" w:rsidRPr="002B707C" w:rsidRDefault="00E66D03" w:rsidP="002B707C">
      <w:pPr>
        <w:spacing w:before="240" w:after="100" w:afterAutospacing="1"/>
        <w:rPr>
          <w:rFonts w:ascii="Times New Roman" w:hAnsi="Times New Roman" w:cs="Times New Roman"/>
          <w:sz w:val="24"/>
          <w:szCs w:val="24"/>
          <w:shd w:val="clear" w:color="auto" w:fill="FFFFFF"/>
        </w:rPr>
      </w:pPr>
      <w:r w:rsidRPr="002B707C">
        <w:rPr>
          <w:rFonts w:ascii="Times New Roman" w:hAnsi="Times New Roman" w:cs="Times New Roman"/>
          <w:sz w:val="24"/>
          <w:szCs w:val="24"/>
          <w:shd w:val="clear" w:color="auto" w:fill="FFFFFF"/>
        </w:rPr>
        <w:t>The </w:t>
      </w:r>
      <w:r w:rsidRPr="002B707C">
        <w:rPr>
          <w:rFonts w:ascii="Times New Roman" w:hAnsi="Times New Roman" w:cs="Times New Roman"/>
          <w:i/>
          <w:iCs/>
          <w:sz w:val="24"/>
          <w:szCs w:val="24"/>
          <w:shd w:val="clear" w:color="auto" w:fill="FFFFFF"/>
        </w:rPr>
        <w:t>Ac</w:t>
      </w:r>
      <w:r w:rsidRPr="002B707C">
        <w:rPr>
          <w:rFonts w:ascii="Times New Roman" w:hAnsi="Times New Roman" w:cs="Times New Roman"/>
          <w:sz w:val="24"/>
          <w:szCs w:val="24"/>
          <w:shd w:val="clear" w:color="auto" w:fill="FFFFFF"/>
        </w:rPr>
        <w:t>/</w:t>
      </w:r>
      <w:r w:rsidRPr="002B707C">
        <w:rPr>
          <w:rFonts w:ascii="Times New Roman" w:hAnsi="Times New Roman" w:cs="Times New Roman"/>
          <w:i/>
          <w:iCs/>
          <w:sz w:val="24"/>
          <w:szCs w:val="24"/>
          <w:shd w:val="clear" w:color="auto" w:fill="FFFFFF"/>
        </w:rPr>
        <w:t>Ds</w:t>
      </w:r>
      <w:r w:rsidRPr="002B707C">
        <w:rPr>
          <w:rFonts w:ascii="Times New Roman" w:hAnsi="Times New Roman" w:cs="Times New Roman"/>
          <w:sz w:val="24"/>
          <w:szCs w:val="24"/>
          <w:shd w:val="clear" w:color="auto" w:fill="FFFFFF"/>
        </w:rPr>
        <w:t> </w:t>
      </w:r>
      <w:hyperlink r:id="rId19" w:tooltip="Transposable element" w:history="1">
        <w:r w:rsidRPr="002B707C">
          <w:rPr>
            <w:rStyle w:val="Hyperlink"/>
            <w:rFonts w:ascii="Times New Roman" w:hAnsi="Times New Roman" w:cs="Times New Roman"/>
            <w:color w:val="auto"/>
            <w:sz w:val="24"/>
            <w:szCs w:val="24"/>
            <w:u w:val="none"/>
            <w:shd w:val="clear" w:color="auto" w:fill="FFFFFF"/>
          </w:rPr>
          <w:t>transposable element</w:t>
        </w:r>
      </w:hyperlink>
      <w:r w:rsidRPr="002B707C">
        <w:rPr>
          <w:rFonts w:ascii="Times New Roman" w:hAnsi="Times New Roman" w:cs="Times New Roman"/>
          <w:sz w:val="24"/>
          <w:szCs w:val="24"/>
          <w:shd w:val="clear" w:color="auto" w:fill="FFFFFF"/>
        </w:rPr>
        <w:t> system was the first </w:t>
      </w:r>
      <w:hyperlink r:id="rId20" w:tooltip="Transposable element" w:history="1">
        <w:r w:rsidRPr="002B707C">
          <w:rPr>
            <w:rStyle w:val="Hyperlink"/>
            <w:rFonts w:ascii="Times New Roman" w:hAnsi="Times New Roman" w:cs="Times New Roman"/>
            <w:color w:val="auto"/>
            <w:sz w:val="24"/>
            <w:szCs w:val="24"/>
            <w:u w:val="none"/>
            <w:shd w:val="clear" w:color="auto" w:fill="FFFFFF"/>
          </w:rPr>
          <w:t>transposable element</w:t>
        </w:r>
      </w:hyperlink>
      <w:r w:rsidRPr="002B707C">
        <w:rPr>
          <w:rFonts w:ascii="Times New Roman" w:hAnsi="Times New Roman" w:cs="Times New Roman"/>
          <w:sz w:val="24"/>
          <w:szCs w:val="24"/>
          <w:shd w:val="clear" w:color="auto" w:fill="FFFFFF"/>
        </w:rPr>
        <w:t> system recognized in </w:t>
      </w:r>
      <w:proofErr w:type="spellStart"/>
      <w:r w:rsidRPr="002B707C">
        <w:rPr>
          <w:rFonts w:ascii="Times New Roman" w:hAnsi="Times New Roman" w:cs="Times New Roman"/>
          <w:sz w:val="24"/>
          <w:szCs w:val="24"/>
        </w:rPr>
        <w:fldChar w:fldCharType="begin"/>
      </w:r>
      <w:r w:rsidRPr="002B707C">
        <w:rPr>
          <w:rFonts w:ascii="Times New Roman" w:hAnsi="Times New Roman" w:cs="Times New Roman"/>
          <w:sz w:val="24"/>
          <w:szCs w:val="24"/>
        </w:rPr>
        <w:instrText xml:space="preserve"> HYPERLINK "https://en.wikipedia.org/wiki/Maize" \o "Maize" </w:instrText>
      </w:r>
      <w:r w:rsidRPr="002B707C">
        <w:rPr>
          <w:rFonts w:ascii="Times New Roman" w:hAnsi="Times New Roman" w:cs="Times New Roman"/>
          <w:sz w:val="24"/>
          <w:szCs w:val="24"/>
        </w:rPr>
        <w:fldChar w:fldCharType="separate"/>
      </w:r>
      <w:r w:rsidRPr="002B707C">
        <w:rPr>
          <w:rStyle w:val="Hyperlink"/>
          <w:rFonts w:ascii="Times New Roman" w:hAnsi="Times New Roman" w:cs="Times New Roman"/>
          <w:color w:val="auto"/>
          <w:sz w:val="24"/>
          <w:szCs w:val="24"/>
          <w:u w:val="none"/>
          <w:shd w:val="clear" w:color="auto" w:fill="FFFFFF"/>
        </w:rPr>
        <w:t>maize</w:t>
      </w:r>
      <w:r w:rsidRPr="002B707C">
        <w:rPr>
          <w:rFonts w:ascii="Times New Roman" w:hAnsi="Times New Roman" w:cs="Times New Roman"/>
          <w:sz w:val="24"/>
          <w:szCs w:val="24"/>
        </w:rPr>
        <w:fldChar w:fldCharType="end"/>
      </w:r>
      <w:r w:rsidRPr="002B707C">
        <w:rPr>
          <w:rFonts w:ascii="Times New Roman" w:hAnsi="Times New Roman" w:cs="Times New Roman"/>
          <w:sz w:val="24"/>
          <w:szCs w:val="24"/>
          <w:shd w:val="clear" w:color="auto" w:fill="FFFFFF"/>
        </w:rPr>
        <w:t>.The</w:t>
      </w:r>
      <w:proofErr w:type="spellEnd"/>
      <w:r w:rsidRPr="002B707C">
        <w:rPr>
          <w:rFonts w:ascii="Times New Roman" w:hAnsi="Times New Roman" w:cs="Times New Roman"/>
          <w:sz w:val="24"/>
          <w:szCs w:val="24"/>
          <w:shd w:val="clear" w:color="auto" w:fill="FFFFFF"/>
        </w:rPr>
        <w:t> </w:t>
      </w:r>
      <w:r w:rsidRPr="002B707C">
        <w:rPr>
          <w:rFonts w:ascii="Times New Roman" w:hAnsi="Times New Roman" w:cs="Times New Roman"/>
          <w:i/>
          <w:iCs/>
          <w:sz w:val="24"/>
          <w:szCs w:val="24"/>
          <w:shd w:val="clear" w:color="auto" w:fill="FFFFFF"/>
        </w:rPr>
        <w:t>Ac</w:t>
      </w:r>
      <w:r w:rsidRPr="002B707C">
        <w:rPr>
          <w:rFonts w:ascii="Times New Roman" w:hAnsi="Times New Roman" w:cs="Times New Roman"/>
          <w:sz w:val="24"/>
          <w:szCs w:val="24"/>
          <w:shd w:val="clear" w:color="auto" w:fill="FFFFFF"/>
        </w:rPr>
        <w:t> </w:t>
      </w:r>
      <w:r w:rsidRPr="002B707C">
        <w:rPr>
          <w:rFonts w:ascii="Times New Roman" w:hAnsi="Times New Roman" w:cs="Times New Roman"/>
          <w:i/>
          <w:iCs/>
          <w:sz w:val="24"/>
          <w:szCs w:val="24"/>
          <w:shd w:val="clear" w:color="auto" w:fill="FFFFFF"/>
        </w:rPr>
        <w:t>Activator</w:t>
      </w:r>
      <w:r w:rsidRPr="002B707C">
        <w:rPr>
          <w:rFonts w:ascii="Times New Roman" w:hAnsi="Times New Roman" w:cs="Times New Roman"/>
          <w:sz w:val="24"/>
          <w:szCs w:val="24"/>
          <w:shd w:val="clear" w:color="auto" w:fill="FFFFFF"/>
        </w:rPr>
        <w:t> element is autonomous, whereas the </w:t>
      </w:r>
      <w:r w:rsidRPr="002B707C">
        <w:rPr>
          <w:rFonts w:ascii="Times New Roman" w:hAnsi="Times New Roman" w:cs="Times New Roman"/>
          <w:i/>
          <w:iCs/>
          <w:sz w:val="24"/>
          <w:szCs w:val="24"/>
          <w:shd w:val="clear" w:color="auto" w:fill="FFFFFF"/>
        </w:rPr>
        <w:t>Ds</w:t>
      </w:r>
      <w:r w:rsidRPr="002B707C">
        <w:rPr>
          <w:rFonts w:ascii="Times New Roman" w:hAnsi="Times New Roman" w:cs="Times New Roman"/>
          <w:sz w:val="24"/>
          <w:szCs w:val="24"/>
          <w:shd w:val="clear" w:color="auto" w:fill="FFFFFF"/>
        </w:rPr>
        <w:t> </w:t>
      </w:r>
      <w:r w:rsidRPr="002B707C">
        <w:rPr>
          <w:rFonts w:ascii="Times New Roman" w:hAnsi="Times New Roman" w:cs="Times New Roman"/>
          <w:i/>
          <w:iCs/>
          <w:sz w:val="24"/>
          <w:szCs w:val="24"/>
          <w:shd w:val="clear" w:color="auto" w:fill="FFFFFF"/>
        </w:rPr>
        <w:t>Dissociation</w:t>
      </w:r>
      <w:r w:rsidRPr="002B707C">
        <w:rPr>
          <w:rFonts w:ascii="Times New Roman" w:hAnsi="Times New Roman" w:cs="Times New Roman"/>
          <w:sz w:val="24"/>
          <w:szCs w:val="24"/>
          <w:shd w:val="clear" w:color="auto" w:fill="FFFFFF"/>
        </w:rPr>
        <w:t> element requires an </w:t>
      </w:r>
      <w:r w:rsidRPr="002B707C">
        <w:rPr>
          <w:rFonts w:ascii="Times New Roman" w:hAnsi="Times New Roman" w:cs="Times New Roman"/>
          <w:i/>
          <w:iCs/>
          <w:sz w:val="24"/>
          <w:szCs w:val="24"/>
          <w:shd w:val="clear" w:color="auto" w:fill="FFFFFF"/>
        </w:rPr>
        <w:t>Activator</w:t>
      </w:r>
      <w:r w:rsidRPr="002B707C">
        <w:rPr>
          <w:rFonts w:ascii="Times New Roman" w:hAnsi="Times New Roman" w:cs="Times New Roman"/>
          <w:sz w:val="24"/>
          <w:szCs w:val="24"/>
          <w:shd w:val="clear" w:color="auto" w:fill="FFFFFF"/>
        </w:rPr>
        <w:t> element to transpose.</w:t>
      </w:r>
      <w:r w:rsidRPr="002B707C">
        <w:rPr>
          <w:rFonts w:ascii="Times New Roman" w:hAnsi="Times New Roman" w:cs="Times New Roman"/>
          <w:sz w:val="24"/>
          <w:szCs w:val="24"/>
          <w:shd w:val="clear" w:color="auto" w:fill="FFFFFF"/>
          <w:vertAlign w:val="superscript"/>
        </w:rPr>
        <w:t xml:space="preserve"> </w:t>
      </w:r>
      <w:r w:rsidRPr="002B707C">
        <w:rPr>
          <w:rFonts w:ascii="Times New Roman" w:hAnsi="Times New Roman" w:cs="Times New Roman"/>
          <w:sz w:val="24"/>
          <w:szCs w:val="24"/>
          <w:shd w:val="clear" w:color="auto" w:fill="FFFFFF"/>
        </w:rPr>
        <w:t> </w:t>
      </w:r>
      <w:r w:rsidRPr="002B707C">
        <w:rPr>
          <w:rFonts w:ascii="Times New Roman" w:hAnsi="Times New Roman" w:cs="Times New Roman"/>
          <w:i/>
          <w:iCs/>
          <w:sz w:val="24"/>
          <w:szCs w:val="24"/>
          <w:shd w:val="clear" w:color="auto" w:fill="FFFFFF"/>
        </w:rPr>
        <w:t>Ac</w:t>
      </w:r>
      <w:r w:rsidRPr="002B707C">
        <w:rPr>
          <w:rFonts w:ascii="Times New Roman" w:hAnsi="Times New Roman" w:cs="Times New Roman"/>
          <w:sz w:val="24"/>
          <w:szCs w:val="24"/>
          <w:shd w:val="clear" w:color="auto" w:fill="FFFFFF"/>
        </w:rPr>
        <w:t> was initially discovered as enabling a </w:t>
      </w:r>
      <w:r w:rsidRPr="002B707C">
        <w:rPr>
          <w:rFonts w:ascii="Times New Roman" w:hAnsi="Times New Roman" w:cs="Times New Roman"/>
          <w:i/>
          <w:iCs/>
          <w:sz w:val="24"/>
          <w:szCs w:val="24"/>
          <w:shd w:val="clear" w:color="auto" w:fill="FFFFFF"/>
        </w:rPr>
        <w:t>Ds</w:t>
      </w:r>
      <w:r w:rsidRPr="002B707C">
        <w:rPr>
          <w:rFonts w:ascii="Times New Roman" w:hAnsi="Times New Roman" w:cs="Times New Roman"/>
          <w:sz w:val="24"/>
          <w:szCs w:val="24"/>
          <w:shd w:val="clear" w:color="auto" w:fill="FFFFFF"/>
        </w:rPr>
        <w:t> element to break </w:t>
      </w:r>
      <w:hyperlink r:id="rId21" w:tooltip="Chromosome" w:history="1">
        <w:r w:rsidRPr="002B707C">
          <w:rPr>
            <w:rStyle w:val="Hyperlink"/>
            <w:rFonts w:ascii="Times New Roman" w:hAnsi="Times New Roman" w:cs="Times New Roman"/>
            <w:color w:val="auto"/>
            <w:sz w:val="24"/>
            <w:szCs w:val="24"/>
            <w:u w:val="none"/>
            <w:shd w:val="clear" w:color="auto" w:fill="FFFFFF"/>
          </w:rPr>
          <w:t>chromosomes</w:t>
        </w:r>
      </w:hyperlink>
      <w:r w:rsidRPr="002B707C">
        <w:rPr>
          <w:rFonts w:ascii="Times New Roman" w:hAnsi="Times New Roman" w:cs="Times New Roman"/>
          <w:sz w:val="24"/>
          <w:szCs w:val="24"/>
          <w:shd w:val="clear" w:color="auto" w:fill="FFFFFF"/>
        </w:rPr>
        <w:t>. Both </w:t>
      </w:r>
      <w:r w:rsidRPr="002B707C">
        <w:rPr>
          <w:rFonts w:ascii="Times New Roman" w:hAnsi="Times New Roman" w:cs="Times New Roman"/>
          <w:i/>
          <w:iCs/>
          <w:sz w:val="24"/>
          <w:szCs w:val="24"/>
          <w:shd w:val="clear" w:color="auto" w:fill="FFFFFF"/>
        </w:rPr>
        <w:t>Ac</w:t>
      </w:r>
      <w:r w:rsidRPr="002B707C">
        <w:rPr>
          <w:rFonts w:ascii="Times New Roman" w:hAnsi="Times New Roman" w:cs="Times New Roman"/>
          <w:sz w:val="24"/>
          <w:szCs w:val="24"/>
          <w:shd w:val="clear" w:color="auto" w:fill="FFFFFF"/>
        </w:rPr>
        <w:t> and </w:t>
      </w:r>
      <w:r w:rsidRPr="002B707C">
        <w:rPr>
          <w:rFonts w:ascii="Times New Roman" w:hAnsi="Times New Roman" w:cs="Times New Roman"/>
          <w:i/>
          <w:iCs/>
          <w:sz w:val="24"/>
          <w:szCs w:val="24"/>
          <w:shd w:val="clear" w:color="auto" w:fill="FFFFFF"/>
        </w:rPr>
        <w:t>Ds</w:t>
      </w:r>
      <w:r w:rsidRPr="002B707C">
        <w:rPr>
          <w:rFonts w:ascii="Times New Roman" w:hAnsi="Times New Roman" w:cs="Times New Roman"/>
          <w:sz w:val="24"/>
          <w:szCs w:val="24"/>
          <w:shd w:val="clear" w:color="auto" w:fill="FFFFFF"/>
        </w:rPr>
        <w:t> can also insert into genes, causing </w:t>
      </w:r>
      <w:hyperlink r:id="rId22" w:tooltip="Mutation" w:history="1">
        <w:r w:rsidRPr="002B707C">
          <w:rPr>
            <w:rStyle w:val="Hyperlink"/>
            <w:rFonts w:ascii="Times New Roman" w:hAnsi="Times New Roman" w:cs="Times New Roman"/>
            <w:color w:val="auto"/>
            <w:sz w:val="24"/>
            <w:szCs w:val="24"/>
            <w:u w:val="none"/>
            <w:shd w:val="clear" w:color="auto" w:fill="FFFFFF"/>
          </w:rPr>
          <w:t>mutants</w:t>
        </w:r>
      </w:hyperlink>
      <w:r w:rsidRPr="002B707C">
        <w:rPr>
          <w:rFonts w:ascii="Times New Roman" w:hAnsi="Times New Roman" w:cs="Times New Roman"/>
          <w:sz w:val="24"/>
          <w:szCs w:val="24"/>
          <w:shd w:val="clear" w:color="auto" w:fill="FFFFFF"/>
        </w:rPr>
        <w:t> that may revert to normal on excision of the element. </w:t>
      </w:r>
    </w:p>
    <w:p w14:paraId="44F4F986" w14:textId="77777777" w:rsidR="00AC54A6" w:rsidRPr="002B707C" w:rsidRDefault="00AC54A6" w:rsidP="002B707C">
      <w:pPr>
        <w:spacing w:before="240" w:after="100" w:afterAutospacing="1"/>
        <w:rPr>
          <w:rFonts w:ascii="Times New Roman" w:eastAsia="Times New Roman" w:hAnsi="Times New Roman" w:cs="Times New Roman"/>
          <w:sz w:val="24"/>
          <w:szCs w:val="24"/>
        </w:rPr>
      </w:pPr>
      <w:r w:rsidRPr="002B707C">
        <w:rPr>
          <w:rFonts w:ascii="Times New Roman" w:eastAsia="Times New Roman" w:hAnsi="Times New Roman" w:cs="Times New Roman"/>
          <w:sz w:val="24"/>
          <w:szCs w:val="24"/>
        </w:rPr>
        <w:t>The following lists the molecular features of the Ac/Ds system of maize.</w:t>
      </w:r>
    </w:p>
    <w:p w14:paraId="05156D6A" w14:textId="77777777" w:rsidR="00AC54A6" w:rsidRPr="002B707C" w:rsidRDefault="00AC54A6" w:rsidP="002B707C">
      <w:pPr>
        <w:numPr>
          <w:ilvl w:val="0"/>
          <w:numId w:val="2"/>
        </w:numPr>
        <w:spacing w:before="240" w:after="100" w:afterAutospacing="1"/>
        <w:rPr>
          <w:rFonts w:ascii="Times New Roman" w:eastAsia="Times New Roman" w:hAnsi="Times New Roman" w:cs="Times New Roman"/>
          <w:sz w:val="24"/>
          <w:szCs w:val="24"/>
        </w:rPr>
      </w:pPr>
      <w:r w:rsidRPr="002B707C">
        <w:rPr>
          <w:rFonts w:ascii="Times New Roman" w:eastAsia="Times New Roman" w:hAnsi="Times New Roman" w:cs="Times New Roman"/>
          <w:sz w:val="24"/>
          <w:szCs w:val="24"/>
        </w:rPr>
        <w:t>Ac is 4563 bp in length</w:t>
      </w:r>
    </w:p>
    <w:p w14:paraId="221325EB" w14:textId="77777777" w:rsidR="00AC54A6" w:rsidRPr="002B707C" w:rsidRDefault="00AC54A6" w:rsidP="002B707C">
      <w:pPr>
        <w:numPr>
          <w:ilvl w:val="0"/>
          <w:numId w:val="2"/>
        </w:numPr>
        <w:spacing w:before="240" w:after="100" w:afterAutospacing="1"/>
        <w:rPr>
          <w:rFonts w:ascii="Times New Roman" w:eastAsia="Times New Roman" w:hAnsi="Times New Roman" w:cs="Times New Roman"/>
          <w:sz w:val="24"/>
          <w:szCs w:val="24"/>
        </w:rPr>
      </w:pPr>
      <w:r w:rsidRPr="002B707C">
        <w:rPr>
          <w:rFonts w:ascii="Times New Roman" w:eastAsia="Times New Roman" w:hAnsi="Times New Roman" w:cs="Times New Roman"/>
          <w:sz w:val="24"/>
          <w:szCs w:val="24"/>
        </w:rPr>
        <w:t>Ac contain essential 11-bp inverted repeats at the ends</w:t>
      </w:r>
    </w:p>
    <w:p w14:paraId="53A27ADE" w14:textId="77777777" w:rsidR="00AC54A6" w:rsidRPr="002B707C" w:rsidRDefault="00AC54A6" w:rsidP="002B707C">
      <w:pPr>
        <w:numPr>
          <w:ilvl w:val="0"/>
          <w:numId w:val="2"/>
        </w:numPr>
        <w:spacing w:before="240" w:after="100" w:afterAutospacing="1"/>
        <w:rPr>
          <w:rFonts w:ascii="Times New Roman" w:eastAsia="Times New Roman" w:hAnsi="Times New Roman" w:cs="Times New Roman"/>
          <w:sz w:val="24"/>
          <w:szCs w:val="24"/>
        </w:rPr>
      </w:pPr>
      <w:r w:rsidRPr="002B707C">
        <w:rPr>
          <w:rFonts w:ascii="Times New Roman" w:eastAsia="Times New Roman" w:hAnsi="Times New Roman" w:cs="Times New Roman"/>
          <w:sz w:val="24"/>
          <w:szCs w:val="24"/>
        </w:rPr>
        <w:t xml:space="preserve">Ac encodes a 3.5 kb mRNA that is translated into a 92 </w:t>
      </w:r>
      <w:proofErr w:type="spellStart"/>
      <w:r w:rsidRPr="002B707C">
        <w:rPr>
          <w:rFonts w:ascii="Times New Roman" w:eastAsia="Times New Roman" w:hAnsi="Times New Roman" w:cs="Times New Roman"/>
          <w:sz w:val="24"/>
          <w:szCs w:val="24"/>
        </w:rPr>
        <w:t>kDa</w:t>
      </w:r>
      <w:proofErr w:type="spellEnd"/>
      <w:r w:rsidRPr="002B707C">
        <w:rPr>
          <w:rFonts w:ascii="Times New Roman" w:eastAsia="Times New Roman" w:hAnsi="Times New Roman" w:cs="Times New Roman"/>
          <w:sz w:val="24"/>
          <w:szCs w:val="24"/>
        </w:rPr>
        <w:t xml:space="preserve"> transposase protein, 101 N-terminal amino acids not required for transposition, about 200 bp on each end of element necessary for transposition transposase binds to the hexamer AAACGG</w:t>
      </w:r>
    </w:p>
    <w:p w14:paraId="1B506FF7" w14:textId="77777777" w:rsidR="00AC54A6" w:rsidRPr="002B707C" w:rsidRDefault="00AC54A6" w:rsidP="002B707C">
      <w:pPr>
        <w:numPr>
          <w:ilvl w:val="0"/>
          <w:numId w:val="2"/>
        </w:numPr>
        <w:spacing w:before="240" w:after="100" w:afterAutospacing="1"/>
        <w:rPr>
          <w:rFonts w:ascii="Times New Roman" w:eastAsia="Times New Roman" w:hAnsi="Times New Roman" w:cs="Times New Roman"/>
          <w:sz w:val="24"/>
          <w:szCs w:val="24"/>
        </w:rPr>
      </w:pPr>
      <w:r w:rsidRPr="002B707C">
        <w:rPr>
          <w:rFonts w:ascii="Times New Roman" w:eastAsia="Times New Roman" w:hAnsi="Times New Roman" w:cs="Times New Roman"/>
          <w:sz w:val="24"/>
          <w:szCs w:val="24"/>
        </w:rPr>
        <w:t>8-bp direct repeats of target DNA are generated</w:t>
      </w:r>
    </w:p>
    <w:p w14:paraId="77E41DFC" w14:textId="77777777" w:rsidR="00AC54A6" w:rsidRPr="002B707C" w:rsidRDefault="00AC54A6" w:rsidP="002B707C">
      <w:pPr>
        <w:numPr>
          <w:ilvl w:val="0"/>
          <w:numId w:val="2"/>
        </w:numPr>
        <w:spacing w:before="240" w:after="100" w:afterAutospacing="1"/>
        <w:rPr>
          <w:rFonts w:ascii="Times New Roman" w:eastAsia="Times New Roman" w:hAnsi="Times New Roman" w:cs="Times New Roman"/>
          <w:sz w:val="24"/>
          <w:szCs w:val="24"/>
        </w:rPr>
      </w:pPr>
      <w:r w:rsidRPr="002B707C">
        <w:rPr>
          <w:rFonts w:ascii="Times New Roman" w:eastAsia="Times New Roman" w:hAnsi="Times New Roman" w:cs="Times New Roman"/>
          <w:sz w:val="24"/>
          <w:szCs w:val="24"/>
        </w:rPr>
        <w:t>footprints (residual DNA sequences) are often left behind after the element is excised</w:t>
      </w:r>
    </w:p>
    <w:p w14:paraId="055F42CA" w14:textId="4203E06A" w:rsidR="00AC54A6" w:rsidRPr="002B707C" w:rsidRDefault="00AC54A6" w:rsidP="002B707C">
      <w:pPr>
        <w:numPr>
          <w:ilvl w:val="0"/>
          <w:numId w:val="2"/>
        </w:numPr>
        <w:spacing w:before="240" w:after="100" w:afterAutospacing="1"/>
        <w:rPr>
          <w:rFonts w:ascii="Times New Roman" w:eastAsia="Times New Roman" w:hAnsi="Times New Roman" w:cs="Times New Roman"/>
          <w:sz w:val="24"/>
          <w:szCs w:val="24"/>
        </w:rPr>
      </w:pPr>
      <w:r w:rsidRPr="002B707C">
        <w:rPr>
          <w:rFonts w:ascii="Times New Roman" w:eastAsia="Times New Roman" w:hAnsi="Times New Roman" w:cs="Times New Roman"/>
          <w:sz w:val="24"/>
          <w:szCs w:val="24"/>
        </w:rPr>
        <w:t>Ds are truncated versions of Ac; these can lack a transposase or the inverted repeat</w:t>
      </w:r>
    </w:p>
    <w:p w14:paraId="36B5EEDF" w14:textId="4309A4C1" w:rsidR="003A6382" w:rsidRDefault="003A6382" w:rsidP="002B707C">
      <w:pPr>
        <w:spacing w:before="240" w:after="100" w:afterAutospacing="1"/>
        <w:ind w:left="360"/>
        <w:rPr>
          <w:rFonts w:ascii="Times New Roman" w:eastAsia="Times New Roman" w:hAnsi="Times New Roman" w:cs="Times New Roman"/>
          <w:sz w:val="24"/>
          <w:szCs w:val="24"/>
        </w:rPr>
      </w:pPr>
    </w:p>
    <w:p w14:paraId="64024F16" w14:textId="47A0EA11" w:rsidR="002B707C" w:rsidRDefault="002B707C" w:rsidP="002B707C">
      <w:pPr>
        <w:spacing w:before="240" w:after="100" w:afterAutospacing="1"/>
        <w:ind w:left="360"/>
        <w:rPr>
          <w:rFonts w:ascii="Times New Roman" w:eastAsia="Times New Roman" w:hAnsi="Times New Roman" w:cs="Times New Roman"/>
          <w:sz w:val="24"/>
          <w:szCs w:val="24"/>
        </w:rPr>
      </w:pPr>
    </w:p>
    <w:p w14:paraId="0340574F" w14:textId="77777777" w:rsidR="002B707C" w:rsidRPr="002B707C" w:rsidRDefault="002B707C" w:rsidP="002B707C">
      <w:pPr>
        <w:spacing w:before="240" w:after="100" w:afterAutospacing="1"/>
        <w:ind w:left="360"/>
        <w:rPr>
          <w:rFonts w:ascii="Times New Roman" w:eastAsia="Times New Roman" w:hAnsi="Times New Roman" w:cs="Times New Roman"/>
          <w:sz w:val="24"/>
          <w:szCs w:val="24"/>
        </w:rPr>
      </w:pPr>
      <w:bookmarkStart w:id="0" w:name="_GoBack"/>
      <w:bookmarkEnd w:id="0"/>
    </w:p>
    <w:p w14:paraId="2C779ED9" w14:textId="2B045679" w:rsidR="003A6382" w:rsidRPr="002B707C" w:rsidRDefault="003A6382" w:rsidP="002B707C">
      <w:pPr>
        <w:spacing w:before="240" w:after="100" w:afterAutospacing="1"/>
        <w:ind w:left="360"/>
        <w:rPr>
          <w:rFonts w:ascii="Times New Roman" w:eastAsia="Times New Roman" w:hAnsi="Times New Roman" w:cs="Times New Roman"/>
          <w:b/>
          <w:bCs/>
          <w:sz w:val="24"/>
          <w:szCs w:val="24"/>
          <w:u w:val="single"/>
        </w:rPr>
      </w:pPr>
      <w:r w:rsidRPr="002B707C">
        <w:rPr>
          <w:rFonts w:ascii="Times New Roman" w:eastAsia="Times New Roman" w:hAnsi="Times New Roman" w:cs="Times New Roman"/>
          <w:b/>
          <w:bCs/>
          <w:sz w:val="24"/>
          <w:szCs w:val="24"/>
          <w:u w:val="single"/>
        </w:rPr>
        <w:lastRenderedPageBreak/>
        <w:t>Ty retrotransposons</w:t>
      </w:r>
    </w:p>
    <w:p w14:paraId="60763466" w14:textId="43DF19F8" w:rsidR="003A6382" w:rsidRPr="002B707C" w:rsidRDefault="003A6382" w:rsidP="002B707C">
      <w:pPr>
        <w:autoSpaceDE w:val="0"/>
        <w:autoSpaceDN w:val="0"/>
        <w:adjustRightInd w:val="0"/>
        <w:spacing w:before="240" w:after="0"/>
        <w:rPr>
          <w:rFonts w:ascii="Times New Roman" w:hAnsi="Times New Roman" w:cs="Times New Roman"/>
          <w:sz w:val="24"/>
          <w:szCs w:val="24"/>
          <w:lang w:val="en-IN"/>
        </w:rPr>
      </w:pPr>
      <w:r w:rsidRPr="002B707C">
        <w:rPr>
          <w:rFonts w:ascii="Times New Roman" w:hAnsi="Times New Roman" w:cs="Times New Roman"/>
          <w:b/>
          <w:bCs/>
          <w:i/>
          <w:iCs/>
          <w:sz w:val="24"/>
          <w:szCs w:val="24"/>
          <w:lang w:val="en-IN"/>
        </w:rPr>
        <w:t xml:space="preserve">Ty </w:t>
      </w:r>
      <w:r w:rsidRPr="002B707C">
        <w:rPr>
          <w:rFonts w:ascii="Times New Roman" w:hAnsi="Times New Roman" w:cs="Times New Roman"/>
          <w:b/>
          <w:bCs/>
          <w:sz w:val="24"/>
          <w:szCs w:val="24"/>
          <w:lang w:val="en-IN"/>
        </w:rPr>
        <w:t xml:space="preserve">elements in yeast </w:t>
      </w:r>
      <w:r w:rsidRPr="002B707C">
        <w:rPr>
          <w:rFonts w:ascii="Times New Roman" w:hAnsi="Times New Roman" w:cs="Times New Roman"/>
          <w:i/>
          <w:iCs/>
          <w:sz w:val="24"/>
          <w:szCs w:val="24"/>
          <w:lang w:val="en-IN"/>
        </w:rPr>
        <w:t xml:space="preserve">Ty </w:t>
      </w:r>
      <w:r w:rsidRPr="002B707C">
        <w:rPr>
          <w:rFonts w:ascii="Times New Roman" w:hAnsi="Times New Roman" w:cs="Times New Roman"/>
          <w:sz w:val="24"/>
          <w:szCs w:val="24"/>
          <w:lang w:val="en-IN"/>
        </w:rPr>
        <w:t xml:space="preserve">(for transposon yeast) elements are a family of common retrotransposons found in yeast; many yeast cells have 30 copies of </w:t>
      </w:r>
      <w:r w:rsidRPr="002B707C">
        <w:rPr>
          <w:rFonts w:ascii="Times New Roman" w:hAnsi="Times New Roman" w:cs="Times New Roman"/>
          <w:i/>
          <w:iCs/>
          <w:sz w:val="24"/>
          <w:szCs w:val="24"/>
          <w:lang w:val="en-IN"/>
        </w:rPr>
        <w:t xml:space="preserve">Ty </w:t>
      </w:r>
      <w:r w:rsidRPr="002B707C">
        <w:rPr>
          <w:rFonts w:ascii="Times New Roman" w:hAnsi="Times New Roman" w:cs="Times New Roman"/>
          <w:sz w:val="24"/>
          <w:szCs w:val="24"/>
          <w:lang w:val="en-IN"/>
        </w:rPr>
        <w:t>elements.</w:t>
      </w:r>
    </w:p>
    <w:p w14:paraId="60F41A6E" w14:textId="5183C8EF" w:rsidR="00445C5E" w:rsidRPr="002B707C" w:rsidRDefault="00445C5E" w:rsidP="002B707C">
      <w:pPr>
        <w:autoSpaceDE w:val="0"/>
        <w:autoSpaceDN w:val="0"/>
        <w:adjustRightInd w:val="0"/>
        <w:spacing w:before="240" w:after="0"/>
        <w:rPr>
          <w:rFonts w:ascii="Times New Roman" w:hAnsi="Times New Roman" w:cs="Times New Roman"/>
          <w:sz w:val="24"/>
          <w:szCs w:val="24"/>
        </w:rPr>
      </w:pPr>
      <w:r w:rsidRPr="002B707C">
        <w:rPr>
          <w:rFonts w:ascii="Times New Roman" w:hAnsi="Times New Roman" w:cs="Times New Roman"/>
          <w:sz w:val="24"/>
          <w:szCs w:val="24"/>
        </w:rPr>
        <w:t xml:space="preserve">Ty elements belong to the retrotransposons group. The abbreviation “Ty” stands for “Transposons of yeast”. </w:t>
      </w:r>
      <w:r w:rsidRPr="002B707C">
        <w:rPr>
          <w:rFonts w:ascii="Times New Roman" w:hAnsi="Times New Roman" w:cs="Times New Roman"/>
          <w:i/>
          <w:iCs/>
          <w:sz w:val="24"/>
          <w:szCs w:val="24"/>
        </w:rPr>
        <w:t>Saccharomyces cerevisiae</w:t>
      </w:r>
      <w:r w:rsidRPr="002B707C">
        <w:rPr>
          <w:rFonts w:ascii="Times New Roman" w:hAnsi="Times New Roman" w:cs="Times New Roman"/>
          <w:sz w:val="24"/>
          <w:szCs w:val="24"/>
        </w:rPr>
        <w:t xml:space="preserve"> retrotransposons and retroviruses are often compared because of the similarity between their life cycles and their mechanism of integrating cDNA into host genomes. Ty elements generate more copies of themselves for inserting in the </w:t>
      </w:r>
      <w:proofErr w:type="spellStart"/>
      <w:r w:rsidRPr="002B707C">
        <w:rPr>
          <w:rFonts w:ascii="Times New Roman" w:hAnsi="Times New Roman" w:cs="Times New Roman"/>
          <w:sz w:val="24"/>
          <w:szCs w:val="24"/>
        </w:rPr>
        <w:t>hostcell</w:t>
      </w:r>
      <w:proofErr w:type="spellEnd"/>
      <w:r w:rsidRPr="002B707C">
        <w:rPr>
          <w:rFonts w:ascii="Times New Roman" w:hAnsi="Times New Roman" w:cs="Times New Roman"/>
          <w:sz w:val="24"/>
          <w:szCs w:val="24"/>
        </w:rPr>
        <w:t xml:space="preserve"> genome. Ty genome contains two genes: TYA1 and TYB1, which correspond to the gag and pol genes of retroviruses, respectively (3). As with certain retroviral pol genes, TYB1 expression requires programmed ribosomal frameshifting (6). Ty mRNA is transcribed and processed in the nucleus and then transported to the cytoplasm, where it is translated into Gag and Gag-Pol proteins (8). The Ty elements of Saccharomyces cerevisiae produce virus-like particles (VLPs), which never leave the cell (20). During the assembly process, Ty1 RNA is packed within the VLPs and subsequently reverse-transcribed into a full-length cDNA. In the final step of </w:t>
      </w:r>
      <w:proofErr w:type="gramStart"/>
      <w:r w:rsidRPr="002B707C">
        <w:rPr>
          <w:rFonts w:ascii="Times New Roman" w:hAnsi="Times New Roman" w:cs="Times New Roman"/>
          <w:sz w:val="24"/>
          <w:szCs w:val="24"/>
        </w:rPr>
        <w:t>transposition</w:t>
      </w:r>
      <w:proofErr w:type="gramEnd"/>
      <w:r w:rsidRPr="002B707C">
        <w:rPr>
          <w:rFonts w:ascii="Times New Roman" w:hAnsi="Times New Roman" w:cs="Times New Roman"/>
          <w:sz w:val="24"/>
          <w:szCs w:val="24"/>
        </w:rPr>
        <w:t xml:space="preserve"> the cDNA is integrated into a new site in the host genome, and the cycle can begin anew by transcribing the newly transposed element.</w:t>
      </w:r>
    </w:p>
    <w:p w14:paraId="7C3D134B" w14:textId="77777777" w:rsidR="00445C5E" w:rsidRPr="002B707C" w:rsidRDefault="00445C5E" w:rsidP="002B707C">
      <w:pPr>
        <w:spacing w:before="240" w:after="100" w:afterAutospacing="1"/>
        <w:rPr>
          <w:rFonts w:ascii="Times New Roman" w:eastAsia="Times New Roman" w:hAnsi="Times New Roman" w:cs="Times New Roman"/>
          <w:color w:val="000000"/>
          <w:sz w:val="24"/>
          <w:szCs w:val="24"/>
          <w:lang w:val="en-IN" w:eastAsia="en-IN"/>
        </w:rPr>
      </w:pPr>
      <w:r w:rsidRPr="002B707C">
        <w:rPr>
          <w:rFonts w:ascii="Times New Roman" w:eastAsia="Times New Roman" w:hAnsi="Times New Roman" w:cs="Times New Roman"/>
          <w:b/>
          <w:bCs/>
          <w:color w:val="000000"/>
          <w:sz w:val="24"/>
          <w:szCs w:val="24"/>
          <w:lang w:val="en-IN" w:eastAsia="en-IN"/>
        </w:rPr>
        <w:t>Features of TY elements</w:t>
      </w:r>
    </w:p>
    <w:p w14:paraId="4E1A2CB1" w14:textId="77777777" w:rsidR="00445C5E" w:rsidRPr="002B707C" w:rsidRDefault="00445C5E" w:rsidP="002B707C">
      <w:pPr>
        <w:numPr>
          <w:ilvl w:val="0"/>
          <w:numId w:val="4"/>
        </w:numPr>
        <w:spacing w:before="240" w:after="100" w:afterAutospacing="1"/>
        <w:rPr>
          <w:rFonts w:ascii="Times New Roman" w:eastAsia="Times New Roman" w:hAnsi="Times New Roman" w:cs="Times New Roman"/>
          <w:color w:val="000000"/>
          <w:sz w:val="24"/>
          <w:szCs w:val="24"/>
          <w:lang w:val="en-IN" w:eastAsia="en-IN"/>
        </w:rPr>
      </w:pPr>
      <w:r w:rsidRPr="002B707C">
        <w:rPr>
          <w:rFonts w:ascii="Times New Roman" w:eastAsia="Times New Roman" w:hAnsi="Times New Roman" w:cs="Times New Roman"/>
          <w:color w:val="000000"/>
          <w:sz w:val="24"/>
          <w:szCs w:val="24"/>
          <w:lang w:val="en-IN" w:eastAsia="en-IN"/>
        </w:rPr>
        <w:t>about 35 copies in the haploid yeast gene</w:t>
      </w:r>
    </w:p>
    <w:p w14:paraId="5D31534C" w14:textId="77777777" w:rsidR="00445C5E" w:rsidRPr="002B707C" w:rsidRDefault="00445C5E" w:rsidP="002B707C">
      <w:pPr>
        <w:numPr>
          <w:ilvl w:val="0"/>
          <w:numId w:val="4"/>
        </w:numPr>
        <w:spacing w:before="240" w:after="100" w:afterAutospacing="1"/>
        <w:rPr>
          <w:rFonts w:ascii="Times New Roman" w:eastAsia="Times New Roman" w:hAnsi="Times New Roman" w:cs="Times New Roman"/>
          <w:color w:val="000000"/>
          <w:sz w:val="24"/>
          <w:szCs w:val="24"/>
          <w:lang w:val="en-IN" w:eastAsia="en-IN"/>
        </w:rPr>
      </w:pPr>
      <w:r w:rsidRPr="002B707C">
        <w:rPr>
          <w:rFonts w:ascii="Times New Roman" w:eastAsia="Times New Roman" w:hAnsi="Times New Roman" w:cs="Times New Roman"/>
          <w:color w:val="000000"/>
          <w:sz w:val="24"/>
          <w:szCs w:val="24"/>
          <w:lang w:val="en-IN" w:eastAsia="en-IN"/>
        </w:rPr>
        <w:t>has an about 340 bp sequence at both ends in a direct orientation; these are called </w:t>
      </w:r>
      <w:r w:rsidRPr="002B707C">
        <w:rPr>
          <w:rFonts w:ascii="Times New Roman" w:eastAsia="Times New Roman" w:hAnsi="Times New Roman" w:cs="Times New Roman"/>
          <w:b/>
          <w:bCs/>
          <w:color w:val="000000"/>
          <w:sz w:val="24"/>
          <w:szCs w:val="24"/>
          <w:lang w:val="en-IN" w:eastAsia="en-IN"/>
        </w:rPr>
        <w:t>long terminal repeats</w:t>
      </w:r>
      <w:r w:rsidRPr="002B707C">
        <w:rPr>
          <w:rFonts w:ascii="Times New Roman" w:eastAsia="Times New Roman" w:hAnsi="Times New Roman" w:cs="Times New Roman"/>
          <w:color w:val="000000"/>
          <w:sz w:val="24"/>
          <w:szCs w:val="24"/>
          <w:lang w:val="en-IN" w:eastAsia="en-IN"/>
        </w:rPr>
        <w:t> or </w:t>
      </w:r>
      <w:r w:rsidRPr="002B707C">
        <w:rPr>
          <w:rFonts w:ascii="Times New Roman" w:eastAsia="Times New Roman" w:hAnsi="Times New Roman" w:cs="Times New Roman"/>
          <w:b/>
          <w:bCs/>
          <w:color w:val="000000"/>
          <w:sz w:val="24"/>
          <w:szCs w:val="24"/>
          <w:lang w:val="en-IN" w:eastAsia="en-IN"/>
        </w:rPr>
        <w:t>LTRs</w:t>
      </w:r>
    </w:p>
    <w:p w14:paraId="48557203" w14:textId="77777777" w:rsidR="00445C5E" w:rsidRPr="002B707C" w:rsidRDefault="00445C5E" w:rsidP="002B707C">
      <w:pPr>
        <w:numPr>
          <w:ilvl w:val="0"/>
          <w:numId w:val="4"/>
        </w:numPr>
        <w:spacing w:before="240" w:after="100" w:afterAutospacing="1"/>
        <w:rPr>
          <w:rFonts w:ascii="Times New Roman" w:eastAsia="Times New Roman" w:hAnsi="Times New Roman" w:cs="Times New Roman"/>
          <w:color w:val="000000"/>
          <w:sz w:val="24"/>
          <w:szCs w:val="24"/>
          <w:lang w:val="en-IN" w:eastAsia="en-IN"/>
        </w:rPr>
      </w:pPr>
      <w:r w:rsidRPr="002B707C">
        <w:rPr>
          <w:rFonts w:ascii="Times New Roman" w:eastAsia="Times New Roman" w:hAnsi="Times New Roman" w:cs="Times New Roman"/>
          <w:color w:val="000000"/>
          <w:sz w:val="24"/>
          <w:szCs w:val="24"/>
          <w:lang w:val="en-IN" w:eastAsia="en-IN"/>
        </w:rPr>
        <w:t xml:space="preserve">resemble eukaryotic retroviruses; because they lack some of the retroviral </w:t>
      </w:r>
      <w:proofErr w:type="gramStart"/>
      <w:r w:rsidRPr="002B707C">
        <w:rPr>
          <w:rFonts w:ascii="Times New Roman" w:eastAsia="Times New Roman" w:hAnsi="Times New Roman" w:cs="Times New Roman"/>
          <w:color w:val="000000"/>
          <w:sz w:val="24"/>
          <w:szCs w:val="24"/>
          <w:lang w:val="en-IN" w:eastAsia="en-IN"/>
        </w:rPr>
        <w:t>functions</w:t>
      </w:r>
      <w:proofErr w:type="gramEnd"/>
      <w:r w:rsidRPr="002B707C">
        <w:rPr>
          <w:rFonts w:ascii="Times New Roman" w:eastAsia="Times New Roman" w:hAnsi="Times New Roman" w:cs="Times New Roman"/>
          <w:color w:val="000000"/>
          <w:sz w:val="24"/>
          <w:szCs w:val="24"/>
          <w:lang w:val="en-IN" w:eastAsia="en-IN"/>
        </w:rPr>
        <w:t xml:space="preserve"> they are considered to be primitive retroviruses; because of their similarities they are called </w:t>
      </w:r>
      <w:r w:rsidRPr="002B707C">
        <w:rPr>
          <w:rFonts w:ascii="Times New Roman" w:eastAsia="Times New Roman" w:hAnsi="Times New Roman" w:cs="Times New Roman"/>
          <w:b/>
          <w:bCs/>
          <w:color w:val="000000"/>
          <w:sz w:val="24"/>
          <w:szCs w:val="24"/>
          <w:lang w:val="en-IN" w:eastAsia="en-IN"/>
        </w:rPr>
        <w:t>retrotransposons</w:t>
      </w:r>
    </w:p>
    <w:p w14:paraId="1103AA0B" w14:textId="77777777" w:rsidR="00445C5E" w:rsidRPr="002B707C" w:rsidRDefault="00445C5E" w:rsidP="002B707C">
      <w:pPr>
        <w:numPr>
          <w:ilvl w:val="0"/>
          <w:numId w:val="4"/>
        </w:numPr>
        <w:spacing w:before="240" w:after="100" w:afterAutospacing="1"/>
        <w:rPr>
          <w:rFonts w:ascii="Times New Roman" w:eastAsia="Times New Roman" w:hAnsi="Times New Roman" w:cs="Times New Roman"/>
          <w:color w:val="000000"/>
          <w:sz w:val="24"/>
          <w:szCs w:val="24"/>
          <w:lang w:val="en-IN" w:eastAsia="en-IN"/>
        </w:rPr>
      </w:pPr>
      <w:r w:rsidRPr="002B707C">
        <w:rPr>
          <w:rFonts w:ascii="Times New Roman" w:eastAsia="Times New Roman" w:hAnsi="Times New Roman" w:cs="Times New Roman"/>
          <w:color w:val="000000"/>
          <w:sz w:val="24"/>
          <w:szCs w:val="24"/>
          <w:lang w:val="en-IN" w:eastAsia="en-IN"/>
        </w:rPr>
        <w:t>transposition involves an RNA intermediate that is generated by transcription of the </w:t>
      </w:r>
      <w:r w:rsidRPr="002B707C">
        <w:rPr>
          <w:rFonts w:ascii="Times New Roman" w:eastAsia="Times New Roman" w:hAnsi="Times New Roman" w:cs="Times New Roman"/>
          <w:i/>
          <w:iCs/>
          <w:color w:val="000000"/>
          <w:sz w:val="24"/>
          <w:szCs w:val="24"/>
          <w:lang w:val="en-IN" w:eastAsia="en-IN"/>
        </w:rPr>
        <w:t>TY</w:t>
      </w:r>
      <w:r w:rsidRPr="002B707C">
        <w:rPr>
          <w:rFonts w:ascii="Times New Roman" w:eastAsia="Times New Roman" w:hAnsi="Times New Roman" w:cs="Times New Roman"/>
          <w:color w:val="000000"/>
          <w:sz w:val="24"/>
          <w:szCs w:val="24"/>
          <w:lang w:val="en-IN" w:eastAsia="en-IN"/>
        </w:rPr>
        <w:t> element; a reverse transcriptase (encoded by the </w:t>
      </w:r>
      <w:proofErr w:type="spellStart"/>
      <w:r w:rsidRPr="002B707C">
        <w:rPr>
          <w:rFonts w:ascii="Times New Roman" w:eastAsia="Times New Roman" w:hAnsi="Times New Roman" w:cs="Times New Roman"/>
          <w:i/>
          <w:iCs/>
          <w:color w:val="000000"/>
          <w:sz w:val="24"/>
          <w:szCs w:val="24"/>
          <w:lang w:val="en-IN" w:eastAsia="en-IN"/>
        </w:rPr>
        <w:t>TyB</w:t>
      </w:r>
      <w:proofErr w:type="spellEnd"/>
      <w:r w:rsidRPr="002B707C">
        <w:rPr>
          <w:rFonts w:ascii="Times New Roman" w:eastAsia="Times New Roman" w:hAnsi="Times New Roman" w:cs="Times New Roman"/>
          <w:color w:val="000000"/>
          <w:sz w:val="24"/>
          <w:szCs w:val="24"/>
          <w:lang w:val="en-IN" w:eastAsia="en-IN"/>
        </w:rPr>
        <w:t> gene of the element) makes a DNA copy of the element which is then inserted into a new site in the yeast genome</w:t>
      </w:r>
    </w:p>
    <w:p w14:paraId="47C04A32" w14:textId="12BD9D40" w:rsidR="00445C5E" w:rsidRPr="002B707C" w:rsidRDefault="00445C5E" w:rsidP="002B707C">
      <w:pPr>
        <w:autoSpaceDE w:val="0"/>
        <w:autoSpaceDN w:val="0"/>
        <w:adjustRightInd w:val="0"/>
        <w:spacing w:before="240" w:after="0"/>
        <w:rPr>
          <w:rFonts w:ascii="Times New Roman" w:eastAsia="Times New Roman" w:hAnsi="Times New Roman" w:cs="Times New Roman"/>
          <w:sz w:val="24"/>
          <w:szCs w:val="24"/>
        </w:rPr>
      </w:pPr>
      <w:r w:rsidRPr="002B707C">
        <w:rPr>
          <w:rFonts w:ascii="Times New Roman" w:eastAsia="Times New Roman" w:hAnsi="Times New Roman" w:cs="Times New Roman"/>
          <w:noProof/>
          <w:sz w:val="24"/>
          <w:szCs w:val="24"/>
        </w:rPr>
        <w:drawing>
          <wp:inline distT="0" distB="0" distL="0" distR="0" wp14:anchorId="2768428D" wp14:editId="11AC9E88">
            <wp:extent cx="6853555" cy="25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3555" cy="2590800"/>
                    </a:xfrm>
                    <a:prstGeom prst="rect">
                      <a:avLst/>
                    </a:prstGeom>
                    <a:noFill/>
                    <a:ln>
                      <a:noFill/>
                    </a:ln>
                  </pic:spPr>
                </pic:pic>
              </a:graphicData>
            </a:graphic>
          </wp:inline>
        </w:drawing>
      </w:r>
    </w:p>
    <w:p w14:paraId="0F465C7F" w14:textId="77777777" w:rsidR="00445C5E" w:rsidRPr="002B707C" w:rsidRDefault="00445C5E" w:rsidP="002B707C">
      <w:pPr>
        <w:autoSpaceDE w:val="0"/>
        <w:autoSpaceDN w:val="0"/>
        <w:adjustRightInd w:val="0"/>
        <w:spacing w:before="240" w:after="0"/>
        <w:rPr>
          <w:rFonts w:ascii="Times New Roman" w:eastAsia="Times New Roman" w:hAnsi="Times New Roman" w:cs="Times New Roman"/>
          <w:sz w:val="24"/>
          <w:szCs w:val="24"/>
        </w:rPr>
      </w:pPr>
    </w:p>
    <w:p w14:paraId="70BA02A5" w14:textId="5A8963FC" w:rsidR="003A6382" w:rsidRPr="002B707C" w:rsidRDefault="00445C5E" w:rsidP="002B707C">
      <w:pPr>
        <w:spacing w:before="240" w:after="100" w:afterAutospacing="1"/>
        <w:ind w:left="360"/>
        <w:rPr>
          <w:rFonts w:ascii="Times New Roman" w:hAnsi="Times New Roman" w:cs="Times New Roman"/>
          <w:noProof/>
          <w:sz w:val="24"/>
          <w:szCs w:val="24"/>
        </w:rPr>
      </w:pPr>
      <w:r w:rsidRPr="002B707C">
        <w:rPr>
          <w:rFonts w:ascii="Times New Roman" w:eastAsia="Times New Roman" w:hAnsi="Times New Roman" w:cs="Times New Roman"/>
          <w:noProof/>
          <w:sz w:val="24"/>
          <w:szCs w:val="24"/>
        </w:rPr>
        <w:lastRenderedPageBreak/>
        <w:drawing>
          <wp:inline distT="0" distB="0" distL="0" distR="0" wp14:anchorId="51456766" wp14:editId="2CD09C5B">
            <wp:extent cx="2873375" cy="49396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73375" cy="4939665"/>
                    </a:xfrm>
                    <a:prstGeom prst="rect">
                      <a:avLst/>
                    </a:prstGeom>
                    <a:noFill/>
                    <a:ln>
                      <a:noFill/>
                    </a:ln>
                  </pic:spPr>
                </pic:pic>
              </a:graphicData>
            </a:graphic>
          </wp:inline>
        </w:drawing>
      </w:r>
      <w:r w:rsidRPr="002B707C">
        <w:rPr>
          <w:rFonts w:ascii="Times New Roman" w:eastAsia="Times New Roman" w:hAnsi="Times New Roman" w:cs="Times New Roman"/>
          <w:sz w:val="24"/>
          <w:szCs w:val="24"/>
        </w:rPr>
        <w:t xml:space="preserve"> </w:t>
      </w:r>
    </w:p>
    <w:p w14:paraId="63CDA325" w14:textId="6071317A" w:rsidR="004D7D66" w:rsidRPr="002B707C" w:rsidRDefault="004D7D66" w:rsidP="002B707C">
      <w:pPr>
        <w:spacing w:before="240" w:after="100" w:afterAutospacing="1"/>
        <w:ind w:left="360"/>
        <w:rPr>
          <w:rFonts w:ascii="Times New Roman" w:hAnsi="Times New Roman" w:cs="Times New Roman"/>
          <w:noProof/>
          <w:sz w:val="24"/>
          <w:szCs w:val="24"/>
        </w:rPr>
      </w:pPr>
    </w:p>
    <w:p w14:paraId="71840449" w14:textId="70A56518" w:rsidR="004D7D66" w:rsidRPr="002B707C" w:rsidRDefault="004D7D66" w:rsidP="002B707C">
      <w:pPr>
        <w:spacing w:before="240" w:after="100" w:afterAutospacing="1"/>
        <w:ind w:left="360"/>
        <w:rPr>
          <w:rFonts w:ascii="Times New Roman" w:eastAsia="Times New Roman" w:hAnsi="Times New Roman" w:cs="Times New Roman"/>
          <w:sz w:val="24"/>
          <w:szCs w:val="24"/>
        </w:rPr>
      </w:pPr>
      <w:r w:rsidRPr="002B707C">
        <w:rPr>
          <w:rFonts w:ascii="Times New Roman" w:hAnsi="Times New Roman" w:cs="Times New Roman"/>
          <w:noProof/>
          <w:sz w:val="24"/>
          <w:szCs w:val="24"/>
        </w:rPr>
        <w:drawing>
          <wp:inline distT="0" distB="0" distL="0" distR="0" wp14:anchorId="14243E3C" wp14:editId="4D7448A8">
            <wp:extent cx="4540624" cy="2836896"/>
            <wp:effectExtent l="0" t="0" r="0" b="0"/>
            <wp:docPr id="7" name="Picture 7" descr="Reeta yadav. roll no. 02. transposable element in eukary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eta yadav. roll no. 02. transposable element in eukaryotes."/>
                    <pic:cNvPicPr>
                      <a:picLocks noChangeAspect="1" noChangeArrowheads="1"/>
                    </pic:cNvPicPr>
                  </pic:nvPicPr>
                  <pic:blipFill rotWithShape="1">
                    <a:blip r:embed="rId25">
                      <a:extLst>
                        <a:ext uri="{28A0092B-C50C-407E-A947-70E740481C1C}">
                          <a14:useLocalDpi xmlns:a14="http://schemas.microsoft.com/office/drawing/2010/main" val="0"/>
                        </a:ext>
                      </a:extLst>
                    </a:blip>
                    <a:srcRect l="13054" t="37819" r="12230"/>
                    <a:stretch/>
                  </pic:blipFill>
                  <pic:spPr bwMode="auto">
                    <a:xfrm>
                      <a:off x="0" y="0"/>
                      <a:ext cx="4541437" cy="2837404"/>
                    </a:xfrm>
                    <a:prstGeom prst="rect">
                      <a:avLst/>
                    </a:prstGeom>
                    <a:noFill/>
                    <a:ln>
                      <a:noFill/>
                    </a:ln>
                    <a:extLst>
                      <a:ext uri="{53640926-AAD7-44D8-BBD7-CCE9431645EC}">
                        <a14:shadowObscured xmlns:a14="http://schemas.microsoft.com/office/drawing/2010/main"/>
                      </a:ext>
                    </a:extLst>
                  </pic:spPr>
                </pic:pic>
              </a:graphicData>
            </a:graphic>
          </wp:inline>
        </w:drawing>
      </w:r>
    </w:p>
    <w:sectPr w:rsidR="004D7D66" w:rsidRPr="002B707C" w:rsidSect="007F45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34C5"/>
    <w:multiLevelType w:val="multilevel"/>
    <w:tmpl w:val="4E465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F142DA"/>
    <w:multiLevelType w:val="multilevel"/>
    <w:tmpl w:val="D70EE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38314C"/>
    <w:multiLevelType w:val="multilevel"/>
    <w:tmpl w:val="00CCD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8C376D"/>
    <w:multiLevelType w:val="multilevel"/>
    <w:tmpl w:val="0994D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7F45D1"/>
    <w:rsid w:val="00211E50"/>
    <w:rsid w:val="002B707C"/>
    <w:rsid w:val="002E0DCC"/>
    <w:rsid w:val="003A4610"/>
    <w:rsid w:val="003A6382"/>
    <w:rsid w:val="00423EDB"/>
    <w:rsid w:val="00445C5E"/>
    <w:rsid w:val="004D7D66"/>
    <w:rsid w:val="00567CAD"/>
    <w:rsid w:val="005C518F"/>
    <w:rsid w:val="0072039F"/>
    <w:rsid w:val="007218BE"/>
    <w:rsid w:val="00793AB5"/>
    <w:rsid w:val="007A3BF5"/>
    <w:rsid w:val="007F45D1"/>
    <w:rsid w:val="008C4D3B"/>
    <w:rsid w:val="008F4D80"/>
    <w:rsid w:val="00A07FC3"/>
    <w:rsid w:val="00AC54A6"/>
    <w:rsid w:val="00AE5CDA"/>
    <w:rsid w:val="00BE04E7"/>
    <w:rsid w:val="00DB4831"/>
    <w:rsid w:val="00E06365"/>
    <w:rsid w:val="00E66D03"/>
    <w:rsid w:val="00EE491A"/>
    <w:rsid w:val="00F77EE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C980"/>
  <w15:docId w15:val="{5793FA76-500F-4D79-8E49-EA40B4622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AE5CD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C518F"/>
    <w:rPr>
      <w:b/>
      <w:bCs/>
    </w:rPr>
  </w:style>
  <w:style w:type="paragraph" w:styleId="BalloonText">
    <w:name w:val="Balloon Text"/>
    <w:basedOn w:val="Normal"/>
    <w:link w:val="BalloonTextChar"/>
    <w:uiPriority w:val="99"/>
    <w:semiHidden/>
    <w:unhideWhenUsed/>
    <w:rsid w:val="005C518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5C518F"/>
    <w:rPr>
      <w:rFonts w:ascii="Tahoma" w:hAnsi="Tahoma" w:cs="Mangal"/>
      <w:sz w:val="16"/>
      <w:szCs w:val="14"/>
    </w:rPr>
  </w:style>
  <w:style w:type="character" w:styleId="Hyperlink">
    <w:name w:val="Hyperlink"/>
    <w:basedOn w:val="DefaultParagraphFont"/>
    <w:uiPriority w:val="99"/>
    <w:semiHidden/>
    <w:unhideWhenUsed/>
    <w:rsid w:val="00DB4831"/>
    <w:rPr>
      <w:color w:val="0000FF"/>
      <w:u w:val="single"/>
    </w:rPr>
  </w:style>
  <w:style w:type="character" w:styleId="Emphasis">
    <w:name w:val="Emphasis"/>
    <w:basedOn w:val="DefaultParagraphFont"/>
    <w:uiPriority w:val="20"/>
    <w:qFormat/>
    <w:rsid w:val="0072039F"/>
    <w:rPr>
      <w:i/>
      <w:iCs/>
    </w:rPr>
  </w:style>
  <w:style w:type="paragraph" w:styleId="NormalWeb">
    <w:name w:val="Normal (Web)"/>
    <w:basedOn w:val="Normal"/>
    <w:uiPriority w:val="99"/>
    <w:semiHidden/>
    <w:unhideWhenUsed/>
    <w:rsid w:val="00AC54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AE5CDA"/>
    <w:rPr>
      <w:rFonts w:asciiTheme="majorHAnsi" w:eastAsiaTheme="majorEastAsia" w:hAnsiTheme="majorHAnsi" w:cstheme="majorBidi"/>
      <w:b/>
      <w:bCs/>
      <w:i/>
      <w:iCs/>
      <w:color w:val="4F81BD" w:themeColor="accent1"/>
    </w:rPr>
  </w:style>
  <w:style w:type="paragraph" w:customStyle="1" w:styleId="bookchaptertitle">
    <w:name w:val="book_chapter_title"/>
    <w:basedOn w:val="Normal"/>
    <w:rsid w:val="00AE5CD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3610">
      <w:bodyDiv w:val="1"/>
      <w:marLeft w:val="0"/>
      <w:marRight w:val="0"/>
      <w:marTop w:val="0"/>
      <w:marBottom w:val="0"/>
      <w:divBdr>
        <w:top w:val="none" w:sz="0" w:space="0" w:color="auto"/>
        <w:left w:val="none" w:sz="0" w:space="0" w:color="auto"/>
        <w:bottom w:val="none" w:sz="0" w:space="0" w:color="auto"/>
        <w:right w:val="none" w:sz="0" w:space="0" w:color="auto"/>
      </w:divBdr>
    </w:div>
    <w:div w:id="1803114122">
      <w:bodyDiv w:val="1"/>
      <w:marLeft w:val="0"/>
      <w:marRight w:val="0"/>
      <w:marTop w:val="0"/>
      <w:marBottom w:val="0"/>
      <w:divBdr>
        <w:top w:val="none" w:sz="0" w:space="0" w:color="auto"/>
        <w:left w:val="none" w:sz="0" w:space="0" w:color="auto"/>
        <w:bottom w:val="none" w:sz="0" w:space="0" w:color="auto"/>
        <w:right w:val="none" w:sz="0" w:space="0" w:color="auto"/>
      </w:divBdr>
    </w:div>
    <w:div w:id="185368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https://www.ncbi.nlm.nih.gov/books/n/mga/A3041/def-item/A3412/" TargetMode="External"/><Relationship Id="rId18" Type="http://schemas.openxmlformats.org/officeDocument/2006/relationships/image" Target="media/image9.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n.wikipedia.org/wiki/Chromosome" TargetMode="External"/><Relationship Id="rId7" Type="http://schemas.openxmlformats.org/officeDocument/2006/relationships/image" Target="media/image3.jpeg"/><Relationship Id="rId12" Type="http://schemas.openxmlformats.org/officeDocument/2006/relationships/hyperlink" Target="https://www.ncbi.nlm.nih.gov/books/n/mga/A3041/def-item/A3936/" TargetMode="External"/><Relationship Id="rId17" Type="http://schemas.openxmlformats.org/officeDocument/2006/relationships/image" Target="media/image8.jpeg"/><Relationship Id="rId25"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hyperlink" Target="https://static-content.springer.com/image/prt%3A978-1-4020-6754-9%2F1/MediaObjects/978-1-4020-6754-9_1_Part_Fig1-76_HTML.jpg" TargetMode="External"/><Relationship Id="rId20" Type="http://schemas.openxmlformats.org/officeDocument/2006/relationships/hyperlink" Target="https://en.wikipedia.org/wiki/Transposable_element"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ncbi.nlm.nih.gov/books/n/mga/A3041/def-item/A3280/" TargetMode="External"/><Relationship Id="rId24" Type="http://schemas.openxmlformats.org/officeDocument/2006/relationships/image" Target="media/image11.png"/><Relationship Id="rId5" Type="http://schemas.openxmlformats.org/officeDocument/2006/relationships/image" Target="media/image1.jpeg"/><Relationship Id="rId15" Type="http://schemas.openxmlformats.org/officeDocument/2006/relationships/image" Target="media/image7.png"/><Relationship Id="rId23" Type="http://schemas.openxmlformats.org/officeDocument/2006/relationships/image" Target="media/image10.png"/><Relationship Id="rId10" Type="http://schemas.openxmlformats.org/officeDocument/2006/relationships/hyperlink" Target="https://www.ncbi.nlm.nih.gov/books/n/mga/A3041/def-item/A3490/" TargetMode="External"/><Relationship Id="rId19" Type="http://schemas.openxmlformats.org/officeDocument/2006/relationships/hyperlink" Target="https://en.wikipedia.org/wiki/Transposable_elemen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6.jpeg"/><Relationship Id="rId22" Type="http://schemas.openxmlformats.org/officeDocument/2006/relationships/hyperlink" Target="https://en.wikipedia.org/wiki/Mutation"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8</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dc:creator>
  <cp:keywords/>
  <dc:description/>
  <cp:lastModifiedBy>sukanya hembrom</cp:lastModifiedBy>
  <cp:revision>13</cp:revision>
  <dcterms:created xsi:type="dcterms:W3CDTF">2018-04-10T15:42:00Z</dcterms:created>
  <dcterms:modified xsi:type="dcterms:W3CDTF">2020-10-04T08:39:00Z</dcterms:modified>
</cp:coreProperties>
</file>